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DF3DA" w14:textId="77B17077" w:rsidR="007D6706" w:rsidRDefault="007D6706" w:rsidP="000D60E5">
      <w:pPr>
        <w:snapToGrid w:val="0"/>
        <w:jc w:val="center"/>
        <w:rPr>
          <w:rFonts w:ascii="Times New Roman" w:eastAsia="標楷體" w:hAnsi="Times New Roman" w:cs="Times New Roman"/>
          <w:sz w:val="32"/>
          <w:szCs w:val="40"/>
        </w:rPr>
      </w:pPr>
      <w:proofErr w:type="gramStart"/>
      <w:r w:rsidRPr="003720B8">
        <w:rPr>
          <w:rFonts w:ascii="Times New Roman" w:eastAsia="標楷體" w:hAnsi="Times New Roman" w:cs="Times New Roman" w:hint="eastAsia"/>
          <w:sz w:val="36"/>
          <w:szCs w:val="40"/>
        </w:rPr>
        <w:t>114</w:t>
      </w:r>
      <w:proofErr w:type="gramEnd"/>
      <w:r w:rsidR="00013BEF" w:rsidRPr="003720B8">
        <w:rPr>
          <w:rFonts w:ascii="Times New Roman" w:eastAsia="標楷體" w:hAnsi="Times New Roman" w:cs="Times New Roman"/>
          <w:sz w:val="36"/>
          <w:szCs w:val="40"/>
        </w:rPr>
        <w:t>年度</w:t>
      </w:r>
      <w:r w:rsidR="008F4FF9" w:rsidRPr="003720B8">
        <w:rPr>
          <w:rFonts w:ascii="Times New Roman" w:eastAsia="標楷體" w:hAnsi="Times New Roman" w:cs="Times New Roman"/>
          <w:sz w:val="36"/>
          <w:szCs w:val="40"/>
        </w:rPr>
        <w:t>「</w:t>
      </w:r>
      <w:r w:rsidRPr="003720B8">
        <w:rPr>
          <w:rFonts w:ascii="Times New Roman" w:eastAsia="標楷體" w:hAnsi="Times New Roman" w:cs="Times New Roman" w:hint="eastAsia"/>
          <w:sz w:val="36"/>
          <w:szCs w:val="40"/>
        </w:rPr>
        <w:t>強化中小企業財務能力計畫</w:t>
      </w:r>
      <w:r w:rsidR="008F4FF9" w:rsidRPr="003720B8">
        <w:rPr>
          <w:rFonts w:ascii="Times New Roman" w:eastAsia="標楷體" w:hAnsi="Times New Roman" w:cs="Times New Roman"/>
          <w:sz w:val="32"/>
          <w:szCs w:val="40"/>
        </w:rPr>
        <w:t>」</w:t>
      </w:r>
      <w:r w:rsidR="00EC7FA5">
        <w:rPr>
          <w:rFonts w:ascii="Times New Roman" w:eastAsia="標楷體" w:hAnsi="Times New Roman" w:cs="Times New Roman" w:hint="eastAsia"/>
          <w:sz w:val="32"/>
          <w:szCs w:val="40"/>
        </w:rPr>
        <w:t>分包計畫</w:t>
      </w:r>
    </w:p>
    <w:p w14:paraId="6D3474F2" w14:textId="3C6F22DB" w:rsidR="00EC7FA5" w:rsidRPr="003720B8" w:rsidRDefault="006563CE" w:rsidP="000D60E5">
      <w:pPr>
        <w:snapToGrid w:val="0"/>
        <w:jc w:val="center"/>
        <w:rPr>
          <w:rFonts w:ascii="Times New Roman" w:eastAsia="標楷體" w:hAnsi="Times New Roman" w:cs="Times New Roman"/>
          <w:sz w:val="32"/>
          <w:szCs w:val="40"/>
        </w:rPr>
      </w:pPr>
      <w:r w:rsidRPr="006563CE">
        <w:rPr>
          <w:rFonts w:ascii="Times New Roman" w:eastAsia="標楷體" w:hAnsi="Times New Roman" w:cs="Times New Roman" w:hint="eastAsia"/>
          <w:sz w:val="32"/>
          <w:szCs w:val="40"/>
        </w:rPr>
        <w:t>提升中小企業財會數位能力</w:t>
      </w:r>
      <w:r w:rsidRPr="006563CE">
        <w:rPr>
          <w:rFonts w:ascii="Times New Roman" w:eastAsia="標楷體" w:hAnsi="Times New Roman" w:cs="Times New Roman" w:hint="eastAsia"/>
          <w:sz w:val="32"/>
          <w:szCs w:val="40"/>
        </w:rPr>
        <w:t>/</w:t>
      </w:r>
      <w:r w:rsidRPr="006563CE">
        <w:rPr>
          <w:rFonts w:ascii="Times New Roman" w:eastAsia="標楷體" w:hAnsi="Times New Roman" w:cs="Times New Roman" w:hint="eastAsia"/>
          <w:sz w:val="32"/>
          <w:szCs w:val="40"/>
        </w:rPr>
        <w:t>中小企業融資服務平台加值應用</w:t>
      </w:r>
      <w:r w:rsidRPr="006563CE">
        <w:rPr>
          <w:rFonts w:ascii="Times New Roman" w:eastAsia="標楷體" w:hAnsi="Times New Roman" w:cs="Times New Roman" w:hint="eastAsia"/>
          <w:sz w:val="32"/>
          <w:szCs w:val="40"/>
        </w:rPr>
        <w:t>/</w:t>
      </w:r>
      <w:r w:rsidRPr="006563CE">
        <w:rPr>
          <w:rFonts w:ascii="Times New Roman" w:eastAsia="標楷體" w:hAnsi="Times New Roman" w:cs="Times New Roman" w:hint="eastAsia"/>
          <w:sz w:val="32"/>
          <w:szCs w:val="40"/>
        </w:rPr>
        <w:t>計畫執行效益擴散</w:t>
      </w:r>
    </w:p>
    <w:p w14:paraId="5E4AB4CE" w14:textId="1E21F862" w:rsidR="000D60E5" w:rsidRPr="003720B8" w:rsidRDefault="00907159" w:rsidP="000D60E5">
      <w:pPr>
        <w:snapToGrid w:val="0"/>
        <w:jc w:val="center"/>
        <w:rPr>
          <w:rFonts w:ascii="標楷體" w:eastAsia="標楷體" w:hAnsi="標楷體" w:cs="Times New Roman"/>
          <w:sz w:val="36"/>
          <w:szCs w:val="40"/>
        </w:rPr>
      </w:pPr>
      <w:r w:rsidRPr="00610539">
        <w:rPr>
          <w:rFonts w:ascii="標楷體" w:eastAsia="標楷體" w:hAnsi="標楷體" w:cs="Times New Roman"/>
          <w:sz w:val="36"/>
          <w:szCs w:val="40"/>
        </w:rPr>
        <w:t>(</w:t>
      </w:r>
      <w:r w:rsidRPr="00610539">
        <w:rPr>
          <w:rFonts w:ascii="Times New Roman" w:eastAsia="標楷體" w:hAnsi="Times New Roman" w:cs="Times New Roman"/>
          <w:sz w:val="36"/>
          <w:szCs w:val="40"/>
        </w:rPr>
        <w:t>案號：</w:t>
      </w:r>
      <w:r w:rsidR="003B731D" w:rsidRPr="00610539">
        <w:rPr>
          <w:rFonts w:ascii="Times New Roman" w:eastAsia="標楷體" w:hAnsi="Times New Roman" w:cs="Times New Roman"/>
          <w:sz w:val="36"/>
          <w:szCs w:val="40"/>
        </w:rPr>
        <w:t>PO.202501025</w:t>
      </w:r>
      <w:r w:rsidRPr="00610539">
        <w:rPr>
          <w:rFonts w:ascii="標楷體" w:eastAsia="標楷體" w:hAnsi="標楷體" w:cs="Times New Roman"/>
          <w:sz w:val="36"/>
          <w:szCs w:val="40"/>
        </w:rPr>
        <w:t>)</w:t>
      </w:r>
    </w:p>
    <w:p w14:paraId="730731F4" w14:textId="77777777" w:rsidR="008F4FF9" w:rsidRPr="003720B8" w:rsidRDefault="008F4FF9" w:rsidP="000D60E5">
      <w:pPr>
        <w:snapToGrid w:val="0"/>
        <w:jc w:val="center"/>
        <w:rPr>
          <w:rFonts w:ascii="Times New Roman" w:eastAsia="標楷體" w:hAnsi="Times New Roman" w:cs="Times New Roman"/>
          <w:sz w:val="40"/>
          <w:szCs w:val="40"/>
        </w:rPr>
      </w:pPr>
      <w:r w:rsidRPr="003720B8">
        <w:rPr>
          <w:rFonts w:ascii="Times New Roman" w:eastAsia="標楷體" w:hAnsi="Times New Roman" w:cs="Times New Roman"/>
          <w:sz w:val="36"/>
          <w:szCs w:val="40"/>
        </w:rPr>
        <w:t>計畫構想書</w:t>
      </w:r>
    </w:p>
    <w:p w14:paraId="761445CA" w14:textId="77777777" w:rsidR="008F4FF9" w:rsidRPr="003720B8" w:rsidRDefault="008F4FF9" w:rsidP="008F4FF9">
      <w:pPr>
        <w:snapToGrid w:val="0"/>
        <w:spacing w:line="400" w:lineRule="exact"/>
        <w:ind w:left="900" w:hanging="900"/>
        <w:jc w:val="center"/>
        <w:rPr>
          <w:rFonts w:ascii="Times New Roman" w:eastAsia="標楷體" w:hAnsi="Times New Roman" w:cs="Times New Roman"/>
          <w:sz w:val="28"/>
          <w:szCs w:val="28"/>
        </w:rPr>
      </w:pPr>
    </w:p>
    <w:p w14:paraId="02C642CF" w14:textId="515DD6F6" w:rsidR="008F4FF9" w:rsidRPr="003720B8" w:rsidRDefault="008F4FF9" w:rsidP="007D6706">
      <w:pPr>
        <w:pStyle w:val="ac"/>
        <w:numPr>
          <w:ilvl w:val="0"/>
          <w:numId w:val="3"/>
        </w:numPr>
        <w:tabs>
          <w:tab w:val="left" w:pos="567"/>
        </w:tabs>
        <w:snapToGrid w:val="0"/>
        <w:spacing w:line="440" w:lineRule="exact"/>
        <w:ind w:leftChars="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計畫緣起</w:t>
      </w:r>
    </w:p>
    <w:p w14:paraId="1758C50E" w14:textId="30FE9F06" w:rsidR="007D6706" w:rsidRPr="003720B8" w:rsidRDefault="007D6706" w:rsidP="007D6706">
      <w:pPr>
        <w:tabs>
          <w:tab w:val="left" w:pos="8"/>
        </w:tabs>
        <w:overflowPunct w:val="0"/>
        <w:snapToGrid w:val="0"/>
        <w:spacing w:afterLines="50" w:after="180" w:line="440" w:lineRule="exact"/>
        <w:ind w:firstLineChars="202" w:firstLine="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中小企業</w:t>
      </w:r>
      <w:proofErr w:type="gramStart"/>
      <w:r w:rsidRPr="003720B8">
        <w:rPr>
          <w:rFonts w:ascii="Times New Roman" w:eastAsia="標楷體" w:hAnsi="Times New Roman" w:cs="Times New Roman" w:hint="eastAsia"/>
          <w:sz w:val="28"/>
          <w:szCs w:val="28"/>
        </w:rPr>
        <w:t>囿</w:t>
      </w:r>
      <w:proofErr w:type="gramEnd"/>
      <w:r w:rsidRPr="003720B8">
        <w:rPr>
          <w:rFonts w:ascii="Times New Roman" w:eastAsia="標楷體" w:hAnsi="Times New Roman" w:cs="Times New Roman" w:hint="eastAsia"/>
          <w:sz w:val="28"/>
          <w:szCs w:val="28"/>
        </w:rPr>
        <w:t>於先天規模及資源，往往會忽略財務管理面向的觀念培養與制度建立，造成企業經常於營運過程中遇到各種問題，如許多中小企業缺乏專業的財會人員，導致財務報表不夠詳實或準確，無法真實反映企業的經營狀況，進而使得中小企業難以獲得外部投資者或金融機構的信任及資金</w:t>
      </w:r>
      <w:proofErr w:type="gramStart"/>
      <w:r w:rsidRPr="003720B8">
        <w:rPr>
          <w:rFonts w:ascii="Times New Roman" w:eastAsia="標楷體" w:hAnsi="Times New Roman" w:cs="Times New Roman" w:hint="eastAsia"/>
          <w:sz w:val="28"/>
          <w:szCs w:val="28"/>
        </w:rPr>
        <w:t>挹</w:t>
      </w:r>
      <w:proofErr w:type="gramEnd"/>
      <w:r w:rsidRPr="003720B8">
        <w:rPr>
          <w:rFonts w:ascii="Times New Roman" w:eastAsia="標楷體" w:hAnsi="Times New Roman" w:cs="Times New Roman" w:hint="eastAsia"/>
          <w:sz w:val="28"/>
          <w:szCs w:val="28"/>
        </w:rPr>
        <w:t>注；或無法善用數位工具，導致會計作業效率不佳甚或產生錯誤，使得無法揭露實際經營績效、做出錯誤經營決策，進而影響整體經營管理品質；甚者因中小企業缺乏完善的內部控制制度，容易出現資金挪用、舞</w:t>
      </w:r>
      <w:r w:rsidRPr="002F21D7">
        <w:rPr>
          <w:rFonts w:ascii="Times New Roman" w:eastAsia="標楷體" w:hAnsi="Times New Roman" w:cs="Times New Roman" w:hint="eastAsia"/>
          <w:sz w:val="28"/>
          <w:szCs w:val="28"/>
        </w:rPr>
        <w:t>弊風險等問題，造成企業資源浪費、流程不順暢，導致管理層無法獲取準確與及時的</w:t>
      </w:r>
      <w:r w:rsidR="00AB0D1F" w:rsidRPr="002F21D7">
        <w:rPr>
          <w:rFonts w:ascii="Times New Roman" w:eastAsia="標楷體" w:hAnsi="Times New Roman" w:cs="Times New Roman" w:hint="eastAsia"/>
          <w:sz w:val="28"/>
          <w:szCs w:val="28"/>
        </w:rPr>
        <w:t>訊</w:t>
      </w:r>
      <w:r w:rsidRPr="002F21D7">
        <w:rPr>
          <w:rFonts w:ascii="Times New Roman" w:eastAsia="標楷體" w:hAnsi="Times New Roman" w:cs="Times New Roman" w:hint="eastAsia"/>
          <w:sz w:val="28"/>
          <w:szCs w:val="28"/>
        </w:rPr>
        <w:t>息，進而做</w:t>
      </w:r>
      <w:r w:rsidRPr="003720B8">
        <w:rPr>
          <w:rFonts w:ascii="Times New Roman" w:eastAsia="標楷體" w:hAnsi="Times New Roman" w:cs="Times New Roman" w:hint="eastAsia"/>
          <w:sz w:val="28"/>
          <w:szCs w:val="28"/>
        </w:rPr>
        <w:t>出錯誤的決策，影響企業的長期發展。</w:t>
      </w:r>
    </w:p>
    <w:p w14:paraId="438C71A4" w14:textId="77777777" w:rsidR="007D6706" w:rsidRPr="003720B8" w:rsidRDefault="007D6706" w:rsidP="007D6706">
      <w:pPr>
        <w:tabs>
          <w:tab w:val="left" w:pos="8"/>
        </w:tabs>
        <w:overflowPunct w:val="0"/>
        <w:snapToGrid w:val="0"/>
        <w:spacing w:line="440" w:lineRule="exact"/>
        <w:ind w:firstLineChars="202" w:firstLine="566"/>
        <w:jc w:val="both"/>
        <w:rPr>
          <w:rFonts w:ascii="Times New Roman" w:eastAsia="標楷體" w:hAnsi="Times New Roman" w:cs="Times New Roman"/>
          <w:sz w:val="28"/>
          <w:szCs w:val="28"/>
        </w:rPr>
      </w:pPr>
      <w:proofErr w:type="gramStart"/>
      <w:r w:rsidRPr="003720B8">
        <w:rPr>
          <w:rFonts w:ascii="Times New Roman" w:eastAsia="標楷體" w:hAnsi="Times New Roman" w:cs="Times New Roman" w:hint="eastAsia"/>
          <w:sz w:val="28"/>
          <w:szCs w:val="28"/>
        </w:rPr>
        <w:t>爰</w:t>
      </w:r>
      <w:proofErr w:type="gramEnd"/>
      <w:r w:rsidRPr="003720B8">
        <w:rPr>
          <w:rFonts w:ascii="Times New Roman" w:eastAsia="標楷體" w:hAnsi="Times New Roman" w:cs="Times New Roman" w:hint="eastAsia"/>
          <w:sz w:val="28"/>
          <w:szCs w:val="28"/>
        </w:rPr>
        <w:t>此，本計畫以「健全中小企業財會基礎能力」、「提升中小企業財會數位能力」、「強化中小企業融資實務能力」為三大推動目標，</w:t>
      </w:r>
      <w:proofErr w:type="gramStart"/>
      <w:r w:rsidRPr="003720B8">
        <w:rPr>
          <w:rFonts w:ascii="Times New Roman" w:eastAsia="標楷體" w:hAnsi="Times New Roman" w:cs="Times New Roman" w:hint="eastAsia"/>
          <w:sz w:val="28"/>
          <w:szCs w:val="28"/>
        </w:rPr>
        <w:t>藉由籌組</w:t>
      </w:r>
      <w:proofErr w:type="gramEnd"/>
      <w:r w:rsidRPr="003720B8">
        <w:rPr>
          <w:rFonts w:ascii="Times New Roman" w:eastAsia="標楷體" w:hAnsi="Times New Roman" w:cs="Times New Roman" w:hint="eastAsia"/>
          <w:sz w:val="28"/>
          <w:szCs w:val="28"/>
        </w:rPr>
        <w:t>中小企業榮譽會計師服務團隊為推動基礎，提供各項財會課程活動及諮詢輔導服務，協助企業增進財會知能、</w:t>
      </w:r>
      <w:proofErr w:type="gramStart"/>
      <w:r w:rsidRPr="003720B8">
        <w:rPr>
          <w:rFonts w:ascii="Times New Roman" w:eastAsia="標楷體" w:hAnsi="Times New Roman" w:cs="Times New Roman" w:hint="eastAsia"/>
          <w:sz w:val="28"/>
          <w:szCs w:val="28"/>
        </w:rPr>
        <w:t>健全財</w:t>
      </w:r>
      <w:proofErr w:type="gramEnd"/>
      <w:r w:rsidRPr="003720B8">
        <w:rPr>
          <w:rFonts w:ascii="Times New Roman" w:eastAsia="標楷體" w:hAnsi="Times New Roman" w:cs="Times New Roman" w:hint="eastAsia"/>
          <w:sz w:val="28"/>
          <w:szCs w:val="28"/>
        </w:rPr>
        <w:t>會制度；同時結合數位工具導入及應用輔導，提升企業財報資訊與財務決策品質；此外藉由維運與推廣融資服務平台與工具，並透過融資服務平台使企業經營資訊更加透明，並搭配融資培育機制，優化企業財務體質與融資條件，協助媒合對接金融機構取得所需資金，期能協助中小企業於經營</w:t>
      </w:r>
      <w:proofErr w:type="gramStart"/>
      <w:r w:rsidRPr="003720B8">
        <w:rPr>
          <w:rFonts w:ascii="Times New Roman" w:eastAsia="標楷體" w:hAnsi="Times New Roman" w:cs="Times New Roman" w:hint="eastAsia"/>
          <w:sz w:val="28"/>
          <w:szCs w:val="28"/>
        </w:rPr>
        <w:t>攸</w:t>
      </w:r>
      <w:proofErr w:type="gramEnd"/>
      <w:r w:rsidRPr="003720B8">
        <w:rPr>
          <w:rFonts w:ascii="Times New Roman" w:eastAsia="標楷體" w:hAnsi="Times New Roman" w:cs="Times New Roman" w:hint="eastAsia"/>
          <w:sz w:val="28"/>
          <w:szCs w:val="28"/>
        </w:rPr>
        <w:t>關的各項財務能力扎根，進而鞏固企業既有競爭優勢，並增進自身因應外部環境衝擊的財務韌性，</w:t>
      </w:r>
      <w:proofErr w:type="gramStart"/>
      <w:r w:rsidRPr="003720B8">
        <w:rPr>
          <w:rFonts w:ascii="Times New Roman" w:eastAsia="標楷體" w:hAnsi="Times New Roman" w:cs="Times New Roman" w:hint="eastAsia"/>
          <w:sz w:val="28"/>
          <w:szCs w:val="28"/>
        </w:rPr>
        <w:t>俾利永</w:t>
      </w:r>
      <w:proofErr w:type="gramEnd"/>
      <w:r w:rsidRPr="003720B8">
        <w:rPr>
          <w:rFonts w:ascii="Times New Roman" w:eastAsia="標楷體" w:hAnsi="Times New Roman" w:cs="Times New Roman" w:hint="eastAsia"/>
          <w:sz w:val="28"/>
          <w:szCs w:val="28"/>
        </w:rPr>
        <w:t>續經營及發展。</w:t>
      </w:r>
    </w:p>
    <w:p w14:paraId="45E3C0A0" w14:textId="77777777" w:rsidR="007D6706" w:rsidRPr="003720B8" w:rsidRDefault="007D6706" w:rsidP="008F4FF9">
      <w:pPr>
        <w:snapToGrid w:val="0"/>
        <w:spacing w:line="440" w:lineRule="exact"/>
        <w:ind w:left="600" w:hanging="600"/>
        <w:jc w:val="both"/>
        <w:rPr>
          <w:rFonts w:ascii="Times New Roman" w:eastAsia="標楷體" w:hAnsi="Times New Roman" w:cs="Times New Roman"/>
          <w:sz w:val="28"/>
          <w:szCs w:val="28"/>
        </w:rPr>
      </w:pPr>
    </w:p>
    <w:p w14:paraId="43DB78BB" w14:textId="77777777" w:rsidR="00E625D6" w:rsidRPr="003720B8" w:rsidRDefault="00E625D6" w:rsidP="008F4FF9">
      <w:pPr>
        <w:snapToGrid w:val="0"/>
        <w:spacing w:line="440" w:lineRule="exact"/>
        <w:ind w:left="600" w:hanging="600"/>
        <w:jc w:val="both"/>
        <w:rPr>
          <w:rFonts w:ascii="Times New Roman" w:eastAsia="標楷體" w:hAnsi="Times New Roman" w:cs="Times New Roman"/>
          <w:sz w:val="28"/>
          <w:szCs w:val="28"/>
        </w:rPr>
      </w:pPr>
      <w:bookmarkStart w:id="0" w:name="_Hlk183512782"/>
      <w:r w:rsidRPr="003720B8">
        <w:rPr>
          <w:rFonts w:ascii="Times New Roman" w:eastAsia="標楷體" w:hAnsi="Times New Roman" w:cs="Times New Roman"/>
          <w:sz w:val="28"/>
          <w:szCs w:val="28"/>
        </w:rPr>
        <w:t>二、</w:t>
      </w:r>
      <w:r w:rsidRPr="003720B8">
        <w:rPr>
          <w:rFonts w:ascii="Times New Roman" w:eastAsia="標楷體" w:hAnsi="Times New Roman" w:cs="Times New Roman" w:hint="eastAsia"/>
          <w:sz w:val="28"/>
          <w:szCs w:val="28"/>
        </w:rPr>
        <w:tab/>
      </w:r>
      <w:r w:rsidRPr="003720B8">
        <w:rPr>
          <w:rFonts w:ascii="Times New Roman" w:eastAsia="標楷體" w:hAnsi="Times New Roman" w:cs="Times New Roman"/>
          <w:sz w:val="28"/>
          <w:szCs w:val="28"/>
        </w:rPr>
        <w:t>分項計畫、工作項目及說明</w:t>
      </w:r>
    </w:p>
    <w:p w14:paraId="55B37047" w14:textId="77777777" w:rsidR="00E625D6" w:rsidRPr="00610539" w:rsidRDefault="00E625D6" w:rsidP="008F4FF9">
      <w:pPr>
        <w:snapToGrid w:val="0"/>
        <w:spacing w:line="440" w:lineRule="exact"/>
        <w:ind w:left="924" w:hanging="744"/>
        <w:jc w:val="both"/>
        <w:rPr>
          <w:rFonts w:ascii="Times New Roman" w:eastAsia="標楷體" w:hAnsi="Times New Roman" w:cs="Times New Roman"/>
          <w:sz w:val="28"/>
          <w:szCs w:val="28"/>
        </w:rPr>
      </w:pPr>
      <w:bookmarkStart w:id="1" w:name="OLE_LINK2"/>
      <w:bookmarkStart w:id="2" w:name="OLE_LINK3"/>
      <w:r w:rsidRPr="00C96AD2">
        <w:rPr>
          <w:rFonts w:ascii="Times New Roman" w:eastAsia="標楷體" w:hAnsi="Times New Roman" w:cs="Times New Roman" w:hint="eastAsia"/>
          <w:sz w:val="28"/>
          <w:szCs w:val="28"/>
        </w:rPr>
        <w:t>(</w:t>
      </w:r>
      <w:r w:rsidRPr="00C96AD2">
        <w:rPr>
          <w:rFonts w:ascii="Times New Roman" w:eastAsia="標楷體" w:hAnsi="Times New Roman" w:cs="Times New Roman" w:hint="eastAsia"/>
          <w:sz w:val="28"/>
          <w:szCs w:val="28"/>
        </w:rPr>
        <w:t>一</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分項計畫及內容說明：</w:t>
      </w:r>
    </w:p>
    <w:p w14:paraId="5FE74588" w14:textId="3BB389E9" w:rsidR="00E625D6" w:rsidRPr="00610539" w:rsidRDefault="00E625D6" w:rsidP="008F4FF9">
      <w:pPr>
        <w:snapToGrid w:val="0"/>
        <w:spacing w:line="440" w:lineRule="exact"/>
        <w:ind w:left="709"/>
        <w:jc w:val="both"/>
        <w:rPr>
          <w:rFonts w:ascii="標楷體" w:eastAsia="標楷體" w:hAnsi="標楷體" w:cs="Times New Roman"/>
          <w:b/>
          <w:bCs/>
          <w:sz w:val="28"/>
          <w:szCs w:val="28"/>
        </w:rPr>
      </w:pPr>
      <w:r w:rsidRPr="00610539">
        <w:rPr>
          <w:rFonts w:ascii="Times New Roman" w:eastAsia="標楷體" w:hAnsi="Times New Roman" w:cs="Times New Roman" w:hint="eastAsia"/>
          <w:b/>
          <w:bCs/>
          <w:sz w:val="28"/>
          <w:szCs w:val="28"/>
        </w:rPr>
        <w:t>1.</w:t>
      </w:r>
      <w:r w:rsidRPr="00610539">
        <w:rPr>
          <w:rFonts w:ascii="Times New Roman" w:eastAsia="標楷體" w:hAnsi="Times New Roman" w:cs="Times New Roman" w:hint="eastAsia"/>
          <w:b/>
          <w:bCs/>
          <w:sz w:val="28"/>
          <w:szCs w:val="28"/>
        </w:rPr>
        <w:t>「提升中小企業財會數位能力」分項計畫</w:t>
      </w:r>
      <w:r w:rsidRPr="00610539">
        <w:rPr>
          <w:rFonts w:ascii="標楷體" w:eastAsia="標楷體" w:hAnsi="標楷體"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56%</w:t>
      </w:r>
      <w:r w:rsidRPr="00610539">
        <w:rPr>
          <w:rFonts w:ascii="標楷體" w:eastAsia="標楷體" w:hAnsi="標楷體" w:cs="Times New Roman" w:hint="eastAsia"/>
          <w:b/>
          <w:bCs/>
          <w:sz w:val="28"/>
          <w:szCs w:val="28"/>
        </w:rPr>
        <w:t>)</w:t>
      </w:r>
    </w:p>
    <w:p w14:paraId="46636845"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w:t>
      </w:r>
      <w:r w:rsidRPr="00610539">
        <w:rPr>
          <w:rFonts w:ascii="Times New Roman" w:eastAsia="標楷體" w:hAnsi="Times New Roman" w:cs="Times New Roman" w:hint="eastAsia"/>
          <w:sz w:val="28"/>
          <w:szCs w:val="28"/>
        </w:rPr>
        <w:lastRenderedPageBreak/>
        <w:t>進行應用分析之診斷輔導，藉此提升中小企業財會數位能力；並針對本計畫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年度財會數位工具診斷輔導個案持續追蹤，觀察後續企業使用財會數位工具情形，並適時提供協助。</w:t>
      </w:r>
      <w:r w:rsidRPr="00610539">
        <w:rPr>
          <w:rFonts w:ascii="Times New Roman" w:eastAsia="標楷體" w:hAnsi="Times New Roman" w:cs="Times New Roman" w:hint="eastAsia"/>
          <w:sz w:val="28"/>
          <w:szCs w:val="28"/>
        </w:rPr>
        <w:t>(27%)</w:t>
      </w:r>
    </w:p>
    <w:p w14:paraId="6EA3EE30"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w:t>
      </w:r>
      <w:r w:rsidRPr="00610539">
        <w:rPr>
          <w:rFonts w:ascii="Times New Roman" w:eastAsia="標楷體" w:hAnsi="Times New Roman" w:cs="Times New Roman" w:hint="eastAsia"/>
          <w:sz w:val="28"/>
          <w:szCs w:val="28"/>
        </w:rPr>
        <w:t>6</w:t>
      </w:r>
      <w:r w:rsidRPr="00610539">
        <w:rPr>
          <w:rFonts w:ascii="Times New Roman" w:eastAsia="標楷體" w:hAnsi="Times New Roman" w:cs="Times New Roman" w:hint="eastAsia"/>
          <w:sz w:val="28"/>
          <w:szCs w:val="28"/>
        </w:rPr>
        <w:t>場次財會數位工具推廣說明會，強調財會數位工具的效益與應用範圍，藉此提高中小微企業對財會數位工具的認識。</w:t>
      </w:r>
      <w:r w:rsidRPr="00610539">
        <w:rPr>
          <w:rFonts w:ascii="Times New Roman" w:eastAsia="標楷體" w:hAnsi="Times New Roman" w:cs="Times New Roman" w:hint="eastAsia"/>
          <w:sz w:val="28"/>
          <w:szCs w:val="28"/>
        </w:rPr>
        <w:t>(11%)</w:t>
      </w:r>
    </w:p>
    <w:p w14:paraId="21F5A073"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與創育機構、區域商圈或其他產業公協會合作辦理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場次財會數位工具實作工作坊，針對不同類型的財會數位工具設計實作案例進行情境式體驗，藉由實機操作強化中小微企業對財會作業流程的瞭解及數位工具的應用能力。</w:t>
      </w:r>
      <w:r w:rsidRPr="00610539">
        <w:rPr>
          <w:rFonts w:ascii="Times New Roman" w:eastAsia="標楷體" w:hAnsi="Times New Roman" w:cs="Times New Roman" w:hint="eastAsia"/>
          <w:sz w:val="28"/>
          <w:szCs w:val="28"/>
        </w:rPr>
        <w:t>(7%)</w:t>
      </w:r>
    </w:p>
    <w:p w14:paraId="67191CBD" w14:textId="77777777" w:rsidR="00E625D6" w:rsidRPr="00610539" w:rsidRDefault="00E625D6" w:rsidP="00E625D6">
      <w:pPr>
        <w:pStyle w:val="ac"/>
        <w:numPr>
          <w:ilvl w:val="0"/>
          <w:numId w:val="4"/>
        </w:numPr>
        <w:overflowPunct w:val="0"/>
        <w:snapToGrid w:val="0"/>
        <w:spacing w:line="440" w:lineRule="exact"/>
        <w:ind w:leftChars="0" w:left="1191" w:hanging="34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針對中小微企業未來</w:t>
      </w:r>
      <w:proofErr w:type="gramStart"/>
      <w:r w:rsidRPr="00610539">
        <w:rPr>
          <w:rFonts w:ascii="Times New Roman" w:eastAsia="標楷體" w:hAnsi="Times New Roman" w:cs="Times New Roman" w:hint="eastAsia"/>
          <w:sz w:val="28"/>
          <w:szCs w:val="28"/>
        </w:rPr>
        <w:t>所需財會</w:t>
      </w:r>
      <w:proofErr w:type="gramEnd"/>
      <w:r w:rsidRPr="00610539">
        <w:rPr>
          <w:rFonts w:ascii="Times New Roman" w:eastAsia="標楷體" w:hAnsi="Times New Roman" w:cs="Times New Roman" w:hint="eastAsia"/>
          <w:sz w:val="28"/>
          <w:szCs w:val="28"/>
        </w:rPr>
        <w:t>數位人才提前布局，與大專院校合作舉辦至少</w:t>
      </w:r>
      <w:r w:rsidRPr="00610539">
        <w:rPr>
          <w:rFonts w:ascii="Times New Roman" w:eastAsia="標楷體" w:hAnsi="Times New Roman" w:cs="Times New Roman" w:hint="eastAsia"/>
          <w:sz w:val="28"/>
          <w:szCs w:val="28"/>
        </w:rPr>
        <w:t>7</w:t>
      </w:r>
      <w:r w:rsidRPr="00610539">
        <w:rPr>
          <w:rFonts w:ascii="Times New Roman" w:eastAsia="標楷體" w:hAnsi="Times New Roman" w:cs="Times New Roman" w:hint="eastAsia"/>
          <w:sz w:val="28"/>
          <w:szCs w:val="28"/>
        </w:rPr>
        <w:t>場次財會數位工具實務應用校園講座，協助即將踏入職場的青年</w:t>
      </w:r>
      <w:proofErr w:type="gramStart"/>
      <w:r w:rsidRPr="00610539">
        <w:rPr>
          <w:rFonts w:ascii="Times New Roman" w:eastAsia="標楷體" w:hAnsi="Times New Roman" w:cs="Times New Roman" w:hint="eastAsia"/>
          <w:sz w:val="28"/>
          <w:szCs w:val="28"/>
        </w:rPr>
        <w:t>培養跨域能力</w:t>
      </w:r>
      <w:proofErr w:type="gramEnd"/>
      <w:r w:rsidRPr="00610539">
        <w:rPr>
          <w:rFonts w:ascii="Times New Roman" w:eastAsia="標楷體" w:hAnsi="Times New Roman" w:cs="Times New Roman" w:hint="eastAsia"/>
          <w:sz w:val="28"/>
          <w:szCs w:val="28"/>
        </w:rPr>
        <w:t>，並掌握人才媒合意願與效益。</w:t>
      </w:r>
      <w:r w:rsidRPr="00610539">
        <w:rPr>
          <w:rFonts w:ascii="Times New Roman" w:eastAsia="標楷體" w:hAnsi="Times New Roman" w:cs="Times New Roman" w:hint="eastAsia"/>
          <w:sz w:val="28"/>
          <w:szCs w:val="28"/>
        </w:rPr>
        <w:t>(11%)</w:t>
      </w:r>
    </w:p>
    <w:p w14:paraId="49706B02" w14:textId="77777777" w:rsidR="00E625D6" w:rsidRPr="00610539" w:rsidRDefault="00E625D6" w:rsidP="008F4FF9">
      <w:pPr>
        <w:snapToGrid w:val="0"/>
        <w:spacing w:line="440" w:lineRule="exact"/>
        <w:ind w:left="709"/>
        <w:jc w:val="both"/>
        <w:rPr>
          <w:rFonts w:ascii="標楷體" w:eastAsia="標楷體" w:hAnsi="標楷體" w:cs="Times New Roman"/>
          <w:b/>
          <w:bCs/>
          <w:sz w:val="28"/>
          <w:szCs w:val="28"/>
        </w:rPr>
      </w:pPr>
      <w:bookmarkStart w:id="3" w:name="_Hlk183531444"/>
      <w:r w:rsidRPr="00610539">
        <w:rPr>
          <w:rFonts w:ascii="Times New Roman" w:eastAsia="標楷體" w:hAnsi="Times New Roman" w:cs="Times New Roman" w:hint="eastAsia"/>
          <w:b/>
          <w:bCs/>
          <w:sz w:val="28"/>
          <w:szCs w:val="28"/>
        </w:rPr>
        <w:t>2.</w:t>
      </w:r>
      <w:r w:rsidRPr="00610539">
        <w:rPr>
          <w:rFonts w:ascii="Times New Roman" w:eastAsia="標楷體" w:hAnsi="Times New Roman" w:cs="Times New Roman" w:hint="eastAsia"/>
          <w:b/>
          <w:bCs/>
          <w:sz w:val="28"/>
          <w:szCs w:val="28"/>
        </w:rPr>
        <w:t>「強化中小企業融資實務能力」分項計畫</w:t>
      </w:r>
      <w:r w:rsidRPr="00610539">
        <w:rPr>
          <w:rFonts w:ascii="標楷體" w:eastAsia="標楷體" w:hAnsi="標楷體"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36%</w:t>
      </w:r>
      <w:r w:rsidRPr="00610539">
        <w:rPr>
          <w:rFonts w:ascii="標楷體" w:eastAsia="標楷體" w:hAnsi="標楷體" w:cs="Times New Roman" w:hint="eastAsia"/>
          <w:b/>
          <w:bCs/>
          <w:sz w:val="28"/>
          <w:szCs w:val="28"/>
        </w:rPr>
        <w:t>)</w:t>
      </w:r>
    </w:p>
    <w:p w14:paraId="78C5F83A" w14:textId="77777777" w:rsidR="00E625D6" w:rsidRPr="00610539" w:rsidRDefault="00E625D6" w:rsidP="002B33F4">
      <w:pPr>
        <w:pStyle w:val="ac"/>
        <w:numPr>
          <w:ilvl w:val="0"/>
          <w:numId w:val="6"/>
        </w:numPr>
        <w:overflowPunct w:val="0"/>
        <w:snapToGrid w:val="0"/>
        <w:spacing w:line="440" w:lineRule="exact"/>
        <w:ind w:leftChars="0" w:left="1176" w:hanging="325"/>
        <w:jc w:val="both"/>
        <w:rPr>
          <w:rFonts w:ascii="Times New Roman" w:eastAsia="標楷體" w:hAnsi="Times New Roman" w:cs="Times New Roman"/>
          <w:sz w:val="28"/>
          <w:szCs w:val="28"/>
        </w:rPr>
      </w:pPr>
      <w:bookmarkStart w:id="4" w:name="OLE_LINK1"/>
      <w:bookmarkStart w:id="5" w:name="OLE_LINK4"/>
      <w:bookmarkEnd w:id="1"/>
      <w:bookmarkEnd w:id="2"/>
      <w:r w:rsidRPr="00610539">
        <w:rPr>
          <w:rFonts w:ascii="Times New Roman" w:eastAsia="標楷體" w:hAnsi="Times New Roman" w:cs="Times New Roman" w:hint="eastAsia"/>
          <w:sz w:val="28"/>
          <w:szCs w:val="28"/>
        </w:rPr>
        <w:t>中小企業融資服務平台維運與加值應用</w:t>
      </w:r>
    </w:p>
    <w:p w14:paraId="5DD0B45E" w14:textId="77777777" w:rsidR="00E625D6" w:rsidRPr="00610539" w:rsidRDefault="00E625D6"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w:t>
      </w:r>
      <w:r w:rsidRPr="00610539">
        <w:rPr>
          <w:rFonts w:ascii="Times New Roman" w:eastAsia="標楷體" w:hAnsi="Times New Roman" w:cs="Times New Roman" w:hint="eastAsia"/>
          <w:sz w:val="28"/>
          <w:szCs w:val="28"/>
        </w:rPr>
        <w:t>(18%)</w:t>
      </w:r>
    </w:p>
    <w:p w14:paraId="2AA4582F" w14:textId="77777777" w:rsidR="00E625D6" w:rsidRPr="00610539" w:rsidRDefault="00E625D6"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(a)</w:t>
      </w:r>
      <w:r w:rsidRPr="00610539">
        <w:rPr>
          <w:rFonts w:ascii="Times New Roman" w:eastAsia="標楷體" w:hAnsi="Times New Roman" w:cs="Times New Roman" w:hint="eastAsia"/>
          <w:sz w:val="28"/>
          <w:szCs w:val="28"/>
        </w:rPr>
        <w:t>根據使用者反饋進行使用者介面優化，提升整體使用體驗，並協助</w:t>
      </w:r>
      <w:proofErr w:type="gramStart"/>
      <w:r w:rsidRPr="00610539">
        <w:rPr>
          <w:rFonts w:ascii="Times New Roman" w:eastAsia="標楷體" w:hAnsi="Times New Roman" w:cs="Times New Roman" w:hint="eastAsia"/>
          <w:sz w:val="28"/>
          <w:szCs w:val="28"/>
        </w:rPr>
        <w:t>審理進件案件</w:t>
      </w:r>
      <w:proofErr w:type="gramEnd"/>
      <w:r w:rsidRPr="00610539">
        <w:rPr>
          <w:rFonts w:ascii="Times New Roman" w:eastAsia="標楷體" w:hAnsi="Times New Roman" w:cs="Times New Roman" w:hint="eastAsia"/>
          <w:sz w:val="28"/>
          <w:szCs w:val="28"/>
        </w:rPr>
        <w:t>，完成使用者需求。</w:t>
      </w:r>
      <w:r w:rsidRPr="00610539">
        <w:rPr>
          <w:rFonts w:ascii="Times New Roman" w:eastAsia="標楷體" w:hAnsi="Times New Roman" w:cs="Times New Roman" w:hint="eastAsia"/>
          <w:sz w:val="28"/>
          <w:szCs w:val="28"/>
        </w:rPr>
        <w:t>(11%)</w:t>
      </w:r>
    </w:p>
    <w:p w14:paraId="7DD7DB56" w14:textId="77777777" w:rsidR="00E625D6" w:rsidRPr="00610539" w:rsidRDefault="00E625D6" w:rsidP="00F10BBF">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(b)</w:t>
      </w: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r w:rsidRPr="00610539">
        <w:rPr>
          <w:rFonts w:ascii="Times New Roman" w:eastAsia="標楷體" w:hAnsi="Times New Roman" w:cs="Times New Roman" w:hint="eastAsia"/>
          <w:sz w:val="28"/>
          <w:szCs w:val="28"/>
        </w:rPr>
        <w:t>(7%)</w:t>
      </w:r>
    </w:p>
    <w:p w14:paraId="5D067165" w14:textId="77777777" w:rsidR="00E625D6" w:rsidRPr="00610539" w:rsidRDefault="00E625D6" w:rsidP="002B33F4">
      <w:pPr>
        <w:pStyle w:val="ac"/>
        <w:numPr>
          <w:ilvl w:val="0"/>
          <w:numId w:val="7"/>
        </w:numPr>
        <w:overflowPunct w:val="0"/>
        <w:snapToGrid w:val="0"/>
        <w:spacing w:line="440" w:lineRule="exact"/>
        <w:ind w:leftChars="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中小企業融資服務平台加值應用</w:t>
      </w:r>
      <w:r w:rsidRPr="00610539">
        <w:rPr>
          <w:rFonts w:ascii="Times New Roman" w:eastAsia="標楷體" w:hAnsi="Times New Roman" w:cs="Times New Roman" w:hint="eastAsia"/>
          <w:sz w:val="28"/>
          <w:szCs w:val="28"/>
        </w:rPr>
        <w:t>(18%)</w:t>
      </w:r>
    </w:p>
    <w:p w14:paraId="5B3912F8" w14:textId="77777777" w:rsidR="00E625D6" w:rsidRPr="00610539" w:rsidRDefault="00E625D6" w:rsidP="002B33F4">
      <w:pPr>
        <w:pStyle w:val="ac"/>
        <w:overflowPunct w:val="0"/>
        <w:snapToGrid w:val="0"/>
        <w:spacing w:line="440" w:lineRule="exact"/>
        <w:ind w:leftChars="639" w:left="1842" w:hangingChars="110" w:hanging="30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(a)</w:t>
      </w:r>
      <w:proofErr w:type="gramStart"/>
      <w:r w:rsidRPr="00610539">
        <w:rPr>
          <w:rFonts w:ascii="Times New Roman" w:eastAsia="標楷體" w:hAnsi="Times New Roman" w:cs="Times New Roman" w:hint="eastAsia"/>
          <w:sz w:val="28"/>
          <w:szCs w:val="28"/>
        </w:rPr>
        <w:t>介</w:t>
      </w:r>
      <w:proofErr w:type="gramEnd"/>
      <w:r w:rsidRPr="00610539">
        <w:rPr>
          <w:rFonts w:ascii="Times New Roman" w:eastAsia="標楷體" w:hAnsi="Times New Roman" w:cs="Times New Roman" w:hint="eastAsia"/>
          <w:sz w:val="28"/>
          <w:szCs w:val="28"/>
        </w:rPr>
        <w:t>接單位：針對上述單位辦理</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場次，並促成平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家。</w:t>
      </w:r>
      <w:r w:rsidRPr="00610539">
        <w:rPr>
          <w:rFonts w:ascii="Times New Roman" w:eastAsia="標楷體" w:hAnsi="Times New Roman" w:cs="Times New Roman" w:hint="eastAsia"/>
          <w:sz w:val="28"/>
          <w:szCs w:val="28"/>
        </w:rPr>
        <w:t>(7%)</w:t>
      </w:r>
    </w:p>
    <w:p w14:paraId="3799A7C9" w14:textId="77777777" w:rsidR="00E625D6" w:rsidRPr="00610539" w:rsidRDefault="00E625D6" w:rsidP="002B33F4">
      <w:pPr>
        <w:pStyle w:val="ac"/>
        <w:overflowPunct w:val="0"/>
        <w:snapToGrid w:val="0"/>
        <w:spacing w:line="440" w:lineRule="exact"/>
        <w:ind w:leftChars="639" w:left="1842" w:hangingChars="110" w:hanging="308"/>
        <w:jc w:val="both"/>
        <w:rPr>
          <w:rFonts w:ascii="標楷體" w:eastAsia="標楷體" w:hAnsi="標楷體"/>
          <w:sz w:val="28"/>
          <w:szCs w:val="28"/>
        </w:rPr>
      </w:pPr>
      <w:r w:rsidRPr="00610539">
        <w:rPr>
          <w:rFonts w:ascii="Times New Roman" w:eastAsia="標楷體" w:hAnsi="Times New Roman" w:cs="Times New Roman" w:hint="eastAsia"/>
          <w:sz w:val="28"/>
          <w:szCs w:val="28"/>
        </w:rPr>
        <w:t>(b)</w:t>
      </w:r>
      <w:r w:rsidRPr="00610539">
        <w:rPr>
          <w:rFonts w:ascii="Times New Roman" w:eastAsia="標楷體" w:hAnsi="Times New Roman" w:cs="Times New Roman" w:hint="eastAsia"/>
          <w:sz w:val="28"/>
          <w:szCs w:val="28"/>
        </w:rPr>
        <w:t>中小企業：</w:t>
      </w:r>
      <w:r w:rsidRPr="00610539">
        <w:rPr>
          <w:rFonts w:ascii="標楷體" w:eastAsia="標楷體" w:hAnsi="標楷體" w:hint="eastAsia"/>
          <w:sz w:val="28"/>
          <w:szCs w:val="28"/>
        </w:rPr>
        <w:t>運用各式素材進行推廣，協助中小企業依資金、申請獎項或補助、評估等需求申請企業徵信驗證報告200件</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(11%)</w:t>
      </w:r>
    </w:p>
    <w:p w14:paraId="1CC68EE2" w14:textId="13A76010" w:rsidR="00E625D6" w:rsidRPr="00610539" w:rsidRDefault="00E625D6" w:rsidP="007D6706">
      <w:pPr>
        <w:snapToGrid w:val="0"/>
        <w:spacing w:line="440" w:lineRule="exact"/>
        <w:ind w:left="709"/>
        <w:jc w:val="both"/>
        <w:rPr>
          <w:rFonts w:ascii="Times New Roman" w:eastAsia="標楷體" w:hAnsi="Times New Roman" w:cs="Times New Roman"/>
          <w:b/>
          <w:bCs/>
          <w:sz w:val="28"/>
          <w:szCs w:val="28"/>
        </w:rPr>
      </w:pPr>
      <w:r w:rsidRPr="00610539">
        <w:rPr>
          <w:rFonts w:ascii="Times New Roman" w:eastAsia="標楷體" w:hAnsi="Times New Roman" w:cs="Times New Roman" w:hint="eastAsia"/>
          <w:b/>
          <w:bCs/>
          <w:sz w:val="28"/>
          <w:szCs w:val="28"/>
        </w:rPr>
        <w:t>3.</w:t>
      </w:r>
      <w:r w:rsidRPr="00610539">
        <w:rPr>
          <w:rFonts w:ascii="Times New Roman" w:eastAsia="標楷體" w:hAnsi="Times New Roman" w:cs="Times New Roman" w:hint="eastAsia"/>
          <w:b/>
          <w:bCs/>
          <w:sz w:val="28"/>
          <w:szCs w:val="28"/>
        </w:rPr>
        <w:t>「計畫執行效益擴散與其他交辦事項」分項計畫</w:t>
      </w:r>
      <w:r w:rsidRPr="00610539">
        <w:rPr>
          <w:rFonts w:ascii="Times New Roman" w:eastAsia="標楷體" w:hAnsi="Times New Roman" w:cs="Times New Roman" w:hint="eastAsia"/>
          <w:b/>
          <w:bCs/>
          <w:sz w:val="28"/>
          <w:szCs w:val="28"/>
        </w:rPr>
        <w:t>(</w:t>
      </w:r>
      <w:r w:rsidRPr="00610539">
        <w:rPr>
          <w:rFonts w:ascii="Times New Roman" w:eastAsia="標楷體" w:hAnsi="Times New Roman" w:cs="Times New Roman" w:hint="eastAsia"/>
          <w:b/>
          <w:bCs/>
          <w:sz w:val="28"/>
          <w:szCs w:val="28"/>
        </w:rPr>
        <w:t>權重：</w:t>
      </w:r>
      <w:r w:rsidRPr="00610539">
        <w:rPr>
          <w:rFonts w:ascii="Times New Roman" w:eastAsia="標楷體" w:hAnsi="Times New Roman" w:cs="Times New Roman" w:hint="eastAsia"/>
          <w:b/>
          <w:bCs/>
          <w:sz w:val="28"/>
          <w:szCs w:val="28"/>
        </w:rPr>
        <w:t>8%)</w:t>
      </w:r>
    </w:p>
    <w:p w14:paraId="086424CF"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邀集榮譽會計師及相關領域學者專家，於專區提供財會新知與專欄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則，並適時配合經濟部中小及新創企業署進行專區內容調整或改版。</w:t>
      </w:r>
      <w:r w:rsidRPr="00610539">
        <w:rPr>
          <w:rFonts w:ascii="Times New Roman" w:eastAsia="標楷體" w:hAnsi="Times New Roman" w:cs="Times New Roman" w:hint="eastAsia"/>
          <w:sz w:val="28"/>
          <w:szCs w:val="28"/>
        </w:rPr>
        <w:t>(2%)</w:t>
      </w:r>
    </w:p>
    <w:p w14:paraId="04E4CF3A"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診斷輔導個</w:t>
      </w:r>
      <w:r w:rsidRPr="00610539">
        <w:rPr>
          <w:rFonts w:ascii="Times New Roman" w:eastAsia="標楷體" w:hAnsi="Times New Roman" w:cs="Times New Roman" w:hint="eastAsia"/>
          <w:sz w:val="28"/>
          <w:szCs w:val="28"/>
        </w:rPr>
        <w:lastRenderedPageBreak/>
        <w:t>案亮點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式，並運用媒體廣宣管道進行成果露出，擴散計畫執行效益。</w:t>
      </w:r>
      <w:r w:rsidRPr="00610539">
        <w:rPr>
          <w:rFonts w:ascii="Times New Roman" w:eastAsia="標楷體" w:hAnsi="Times New Roman" w:cs="Times New Roman" w:hint="eastAsia"/>
          <w:sz w:val="28"/>
          <w:szCs w:val="28"/>
        </w:rPr>
        <w:t>(2%)</w:t>
      </w:r>
    </w:p>
    <w:p w14:paraId="58EE961F"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r w:rsidRPr="00610539">
        <w:rPr>
          <w:rFonts w:ascii="Times New Roman" w:eastAsia="標楷體" w:hAnsi="Times New Roman" w:cs="Times New Roman" w:hint="eastAsia"/>
          <w:sz w:val="28"/>
          <w:szCs w:val="28"/>
        </w:rPr>
        <w:t>(2%)</w:t>
      </w:r>
    </w:p>
    <w:p w14:paraId="540209FD" w14:textId="77777777" w:rsidR="00E625D6" w:rsidRPr="00610539" w:rsidRDefault="00E625D6" w:rsidP="006563CE">
      <w:pPr>
        <w:pStyle w:val="ac"/>
        <w:numPr>
          <w:ilvl w:val="0"/>
          <w:numId w:val="2"/>
        </w:numPr>
        <w:overflowPunct w:val="0"/>
        <w:snapToGrid w:val="0"/>
        <w:spacing w:line="440" w:lineRule="exact"/>
        <w:ind w:leftChars="0" w:left="117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名人員至經濟部中小及新創企業署，辦理本計畫協調整合、進度追蹤控管及成果彙整統計等事項。</w:t>
      </w:r>
      <w:r w:rsidRPr="00610539">
        <w:rPr>
          <w:rFonts w:ascii="Times New Roman" w:eastAsia="標楷體" w:hAnsi="Times New Roman" w:cs="Times New Roman" w:hint="eastAsia"/>
          <w:sz w:val="28"/>
          <w:szCs w:val="28"/>
        </w:rPr>
        <w:t>(2%)</w:t>
      </w:r>
    </w:p>
    <w:bookmarkEnd w:id="0"/>
    <w:bookmarkEnd w:id="3"/>
    <w:p w14:paraId="4058B8B4" w14:textId="3EA46A2B" w:rsidR="008F4FF9" w:rsidRPr="003720B8" w:rsidRDefault="00E625D6" w:rsidP="008C60CF">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F55A17">
        <w:rPr>
          <w:rFonts w:ascii="Times New Roman" w:eastAsia="標楷體" w:hAnsi="Times New Roman" w:cs="Times New Roman" w:hint="eastAsia"/>
          <w:sz w:val="28"/>
          <w:szCs w:val="28"/>
        </w:rPr>
        <w:t>(</w:t>
      </w:r>
      <w:r w:rsidRPr="00F55A17">
        <w:rPr>
          <w:rFonts w:ascii="Times New Roman" w:eastAsia="標楷體" w:hAnsi="Times New Roman" w:cs="Times New Roman" w:hint="eastAsia"/>
          <w:sz w:val="28"/>
          <w:szCs w:val="28"/>
        </w:rPr>
        <w:t>二</w:t>
      </w:r>
      <w:r w:rsidRPr="00F55A17">
        <w:rPr>
          <w:rFonts w:ascii="Times New Roman" w:eastAsia="標楷體" w:hAnsi="Times New Roman" w:cs="Times New Roman" w:hint="eastAsia"/>
          <w:sz w:val="28"/>
          <w:szCs w:val="28"/>
        </w:rPr>
        <w:t>)</w:t>
      </w:r>
      <w:bookmarkEnd w:id="4"/>
      <w:bookmarkEnd w:id="5"/>
      <w:r w:rsidR="00E71ACC" w:rsidRPr="00F55A17">
        <w:rPr>
          <w:rFonts w:ascii="Times New Roman" w:eastAsia="標楷體" w:hAnsi="Times New Roman" w:cs="Times New Roman" w:hint="eastAsia"/>
          <w:sz w:val="28"/>
          <w:szCs w:val="28"/>
        </w:rPr>
        <w:t>為因應「資通安全管理法」施行，</w:t>
      </w:r>
      <w:r w:rsidR="006E5D58">
        <w:rPr>
          <w:rFonts w:ascii="Times New Roman" w:eastAsia="標楷體" w:hAnsi="Times New Roman" w:cs="Times New Roman" w:hint="eastAsia"/>
          <w:sz w:val="28"/>
          <w:szCs w:val="28"/>
        </w:rPr>
        <w:t>經濟部中小及新創企業</w:t>
      </w:r>
      <w:proofErr w:type="gramStart"/>
      <w:r w:rsidR="006E5D58">
        <w:rPr>
          <w:rFonts w:ascii="Times New Roman" w:eastAsia="標楷體" w:hAnsi="Times New Roman" w:cs="Times New Roman" w:hint="eastAsia"/>
          <w:sz w:val="28"/>
          <w:szCs w:val="28"/>
        </w:rPr>
        <w:t>署</w:t>
      </w:r>
      <w:r w:rsidR="00760152" w:rsidRPr="00F55A17">
        <w:rPr>
          <w:rFonts w:ascii="Times New Roman" w:eastAsia="標楷體" w:hAnsi="Times New Roman" w:cs="Times New Roman" w:hint="eastAsia"/>
          <w:sz w:val="28"/>
          <w:szCs w:val="28"/>
        </w:rPr>
        <w:t>資安</w:t>
      </w:r>
      <w:proofErr w:type="gramEnd"/>
      <w:r w:rsidR="00760152" w:rsidRPr="00F55A17">
        <w:rPr>
          <w:rFonts w:ascii="Times New Roman" w:eastAsia="標楷體" w:hAnsi="Times New Roman" w:cs="Times New Roman" w:hint="eastAsia"/>
          <w:sz w:val="28"/>
          <w:szCs w:val="28"/>
        </w:rPr>
        <w:t>責任等級為</w:t>
      </w:r>
      <w:r w:rsidR="00760152" w:rsidRPr="00F55A17">
        <w:rPr>
          <w:rFonts w:ascii="Times New Roman" w:eastAsia="標楷體" w:hAnsi="Times New Roman" w:cs="Times New Roman" w:hint="eastAsia"/>
          <w:sz w:val="28"/>
          <w:szCs w:val="28"/>
        </w:rPr>
        <w:t>C</w:t>
      </w:r>
      <w:r w:rsidR="00760152" w:rsidRPr="00F55A17">
        <w:rPr>
          <w:rFonts w:ascii="Times New Roman" w:eastAsia="標楷體" w:hAnsi="Times New Roman" w:cs="Times New Roman" w:hint="eastAsia"/>
          <w:sz w:val="28"/>
          <w:szCs w:val="28"/>
        </w:rPr>
        <w:t>級，計畫執行如涉及資通系統</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w:t>
      </w:r>
      <w:r w:rsidR="00955FC8"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資通安全責任等級分級辦法</w:t>
      </w:r>
      <w:r w:rsidR="00955FC8" w:rsidRPr="00F55A17">
        <w:rPr>
          <w:rFonts w:ascii="Times New Roman" w:eastAsia="標楷體" w:hAnsi="Times New Roman" w:cs="Times New Roman" w:hint="eastAsia"/>
          <w:sz w:val="28"/>
          <w:szCs w:val="28"/>
        </w:rPr>
        <w:t>」</w:t>
      </w:r>
      <w:proofErr w:type="gramStart"/>
      <w:r w:rsidR="00760152" w:rsidRPr="00F55A17">
        <w:rPr>
          <w:rFonts w:ascii="Times New Roman" w:eastAsia="標楷體" w:hAnsi="Times New Roman" w:cs="Times New Roman" w:hint="eastAsia"/>
          <w:sz w:val="28"/>
          <w:szCs w:val="28"/>
        </w:rPr>
        <w:t>所定資通</w:t>
      </w:r>
      <w:proofErr w:type="gramEnd"/>
      <w:r w:rsidR="00760152" w:rsidRPr="00F55A17">
        <w:rPr>
          <w:rFonts w:ascii="Times New Roman" w:eastAsia="標楷體" w:hAnsi="Times New Roman" w:cs="Times New Roman" w:hint="eastAsia"/>
          <w:sz w:val="28"/>
          <w:szCs w:val="28"/>
        </w:rPr>
        <w:t>系統防護需求分級原則評估等級為</w:t>
      </w:r>
      <w:r w:rsidR="00CD553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普</w:t>
      </w:r>
      <w:r w:rsidR="00CD553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中□高級，工作計畫書或建議書</w:t>
      </w:r>
      <w:proofErr w:type="gramStart"/>
      <w:r w:rsidR="00760152" w:rsidRPr="00F55A17">
        <w:rPr>
          <w:rFonts w:ascii="Times New Roman" w:eastAsia="標楷體" w:hAnsi="Times New Roman" w:cs="Times New Roman" w:hint="eastAsia"/>
          <w:sz w:val="28"/>
          <w:szCs w:val="28"/>
        </w:rPr>
        <w:t>應含</w:t>
      </w:r>
      <w:r w:rsidR="00955FC8" w:rsidRPr="00F55A17">
        <w:rPr>
          <w:rFonts w:ascii="Times New Roman" w:eastAsia="標楷體" w:hAnsi="Times New Roman" w:cs="Times New Roman" w:hint="eastAsia"/>
          <w:sz w:val="28"/>
          <w:szCs w:val="28"/>
        </w:rPr>
        <w:t>資通</w:t>
      </w:r>
      <w:proofErr w:type="gramEnd"/>
      <w:r w:rsidR="00955FC8" w:rsidRPr="00F55A17">
        <w:rPr>
          <w:rFonts w:ascii="Times New Roman" w:eastAsia="標楷體" w:hAnsi="Times New Roman" w:cs="Times New Roman" w:hint="eastAsia"/>
          <w:sz w:val="28"/>
          <w:szCs w:val="28"/>
        </w:rPr>
        <w:t>安全管理機制及防護措施</w:t>
      </w:r>
      <w:r w:rsidR="00760152" w:rsidRPr="00F55A17">
        <w:rPr>
          <w:rFonts w:ascii="Times New Roman" w:eastAsia="標楷體" w:hAnsi="Times New Roman" w:cs="Times New Roman" w:hint="eastAsia"/>
          <w:sz w:val="28"/>
          <w:szCs w:val="28"/>
        </w:rPr>
        <w:t>，「資通安全自我檢核表」</w:t>
      </w:r>
      <w:r w:rsidR="000819EE"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詳</w:t>
      </w:r>
      <w:r w:rsidR="006E5D58">
        <w:rPr>
          <w:rFonts w:ascii="Times New Roman" w:eastAsia="標楷體" w:hAnsi="Times New Roman" w:cs="Times New Roman" w:hint="eastAsia"/>
          <w:sz w:val="28"/>
          <w:szCs w:val="28"/>
        </w:rPr>
        <w:t>經濟部中小及新創企業署</w:t>
      </w:r>
      <w:r w:rsidR="00760152" w:rsidRPr="00F55A17">
        <w:rPr>
          <w:rFonts w:ascii="Times New Roman" w:eastAsia="標楷體" w:hAnsi="Times New Roman" w:cs="Times New Roman" w:hint="eastAsia"/>
          <w:sz w:val="28"/>
          <w:szCs w:val="28"/>
        </w:rPr>
        <w:t>網站</w:t>
      </w:r>
      <w:r w:rsidR="00760152" w:rsidRPr="00F55A17">
        <w:rPr>
          <w:rFonts w:ascii="Times New Roman" w:eastAsia="標楷體" w:hAnsi="Times New Roman" w:cs="Times New Roman" w:hint="eastAsia"/>
          <w:sz w:val="28"/>
          <w:szCs w:val="28"/>
        </w:rPr>
        <w:t>https://www.</w:t>
      </w:r>
      <w:r w:rsidR="0025272A" w:rsidRPr="00F55A17">
        <w:rPr>
          <w:rFonts w:ascii="Times New Roman" w:eastAsia="標楷體" w:hAnsi="Times New Roman" w:cs="Times New Roman" w:hint="eastAsia"/>
          <w:sz w:val="28"/>
          <w:szCs w:val="28"/>
        </w:rPr>
        <w:t>sme</w:t>
      </w:r>
      <w:r w:rsidR="00760152" w:rsidRPr="00F55A17">
        <w:rPr>
          <w:rFonts w:ascii="Times New Roman" w:eastAsia="標楷體" w:hAnsi="Times New Roman" w:cs="Times New Roman" w:hint="eastAsia"/>
          <w:sz w:val="28"/>
          <w:szCs w:val="28"/>
        </w:rPr>
        <w:t>.gov.tw/</w:t>
      </w:r>
      <w:r w:rsidR="00760152" w:rsidRPr="00F55A17">
        <w:rPr>
          <w:rFonts w:ascii="Times New Roman" w:eastAsia="標楷體" w:hAnsi="Times New Roman" w:cs="Times New Roman" w:hint="eastAsia"/>
          <w:sz w:val="28"/>
          <w:szCs w:val="28"/>
        </w:rPr>
        <w:t>便民服務</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下載專區</w:t>
      </w:r>
      <w:r w:rsidR="00760152" w:rsidRPr="00F55A17">
        <w:rPr>
          <w:rFonts w:ascii="Times New Roman" w:eastAsia="標楷體" w:hAnsi="Times New Roman" w:cs="Times New Roman" w:hint="eastAsia"/>
          <w:sz w:val="28"/>
          <w:szCs w:val="28"/>
        </w:rPr>
        <w:t>/</w:t>
      </w:r>
      <w:r w:rsidR="00760152" w:rsidRPr="00F55A17">
        <w:rPr>
          <w:rFonts w:ascii="Times New Roman" w:eastAsia="標楷體" w:hAnsi="Times New Roman" w:cs="Times New Roman" w:hint="eastAsia"/>
          <w:sz w:val="28"/>
          <w:szCs w:val="28"/>
        </w:rPr>
        <w:t>專案計畫作</w:t>
      </w:r>
      <w:r w:rsidR="00760152" w:rsidRPr="003720B8">
        <w:rPr>
          <w:rFonts w:ascii="Times New Roman" w:eastAsia="標楷體" w:hAnsi="Times New Roman" w:cs="Times New Roman" w:hint="eastAsia"/>
          <w:sz w:val="28"/>
          <w:szCs w:val="28"/>
        </w:rPr>
        <w:t>業</w:t>
      </w:r>
      <w:r w:rsidR="00760152" w:rsidRPr="003720B8">
        <w:rPr>
          <w:rFonts w:ascii="Times New Roman" w:eastAsia="標楷體" w:hAnsi="Times New Roman" w:cs="Times New Roman" w:hint="eastAsia"/>
          <w:sz w:val="28"/>
          <w:szCs w:val="28"/>
        </w:rPr>
        <w:t>/</w:t>
      </w:r>
      <w:r w:rsidR="00760152" w:rsidRPr="003720B8">
        <w:rPr>
          <w:rFonts w:ascii="Times New Roman" w:eastAsia="標楷體" w:hAnsi="Times New Roman" w:cs="Times New Roman" w:hint="eastAsia"/>
          <w:sz w:val="28"/>
          <w:szCs w:val="28"/>
        </w:rPr>
        <w:t>資通安全自我檢核表</w:t>
      </w:r>
      <w:r w:rsidR="00760152" w:rsidRPr="003720B8">
        <w:rPr>
          <w:rFonts w:ascii="Times New Roman" w:eastAsia="標楷體" w:hAnsi="Times New Roman" w:cs="Times New Roman" w:hint="eastAsia"/>
          <w:sz w:val="28"/>
          <w:szCs w:val="28"/>
        </w:rPr>
        <w:t>)</w:t>
      </w:r>
      <w:r w:rsidR="00760152" w:rsidRPr="003720B8">
        <w:rPr>
          <w:rFonts w:ascii="Times New Roman" w:eastAsia="標楷體" w:hAnsi="Times New Roman" w:cs="Times New Roman" w:hint="eastAsia"/>
          <w:sz w:val="28"/>
          <w:szCs w:val="28"/>
        </w:rPr>
        <w:t>列入計畫書中，執行防護基準各項控制措施，</w:t>
      </w:r>
      <w:r w:rsidR="002D6BC1" w:rsidRPr="003720B8">
        <w:rPr>
          <w:rFonts w:ascii="Times New Roman" w:eastAsia="標楷體" w:hAnsi="Times New Roman" w:cs="Times New Roman" w:hint="eastAsia"/>
          <w:sz w:val="28"/>
          <w:szCs w:val="28"/>
        </w:rPr>
        <w:t>落實</w:t>
      </w:r>
      <w:proofErr w:type="gramStart"/>
      <w:r w:rsidR="002D6BC1" w:rsidRPr="003720B8">
        <w:rPr>
          <w:rFonts w:ascii="Times New Roman" w:eastAsia="標楷體" w:hAnsi="Times New Roman" w:cs="Times New Roman" w:hint="eastAsia"/>
          <w:sz w:val="28"/>
          <w:szCs w:val="28"/>
        </w:rPr>
        <w:t>辦理資安</w:t>
      </w:r>
      <w:r w:rsidR="00656577" w:rsidRPr="003720B8">
        <w:rPr>
          <w:rFonts w:ascii="Times New Roman" w:eastAsia="標楷體" w:hAnsi="Times New Roman" w:cs="Times New Roman" w:hint="eastAsia"/>
          <w:sz w:val="28"/>
          <w:szCs w:val="28"/>
        </w:rPr>
        <w:t>工作</w:t>
      </w:r>
      <w:proofErr w:type="gramEnd"/>
      <w:r w:rsidR="00760152" w:rsidRPr="003720B8">
        <w:rPr>
          <w:rFonts w:ascii="Times New Roman" w:eastAsia="標楷體" w:hAnsi="Times New Roman" w:cs="Times New Roman" w:hint="eastAsia"/>
          <w:sz w:val="28"/>
          <w:szCs w:val="28"/>
        </w:rPr>
        <w:t>。</w:t>
      </w:r>
    </w:p>
    <w:p w14:paraId="26B2A7B6" w14:textId="04CBF3DA"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三</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計畫執行單位</w:t>
      </w:r>
      <w:r w:rsidR="000819EE" w:rsidRPr="003720B8">
        <w:rPr>
          <w:rFonts w:ascii="Times New Roman" w:eastAsia="標楷體" w:hAnsi="Times New Roman" w:cs="Times New Roman" w:hint="eastAsia"/>
          <w:sz w:val="28"/>
          <w:szCs w:val="28"/>
        </w:rPr>
        <w:t>如</w:t>
      </w:r>
      <w:r w:rsidRPr="003720B8">
        <w:rPr>
          <w:rFonts w:ascii="Times New Roman" w:eastAsia="標楷體" w:hAnsi="Times New Roman" w:cs="Times New Roman" w:hint="eastAsia"/>
          <w:sz w:val="28"/>
          <w:szCs w:val="28"/>
        </w:rPr>
        <w:t>提供</w:t>
      </w:r>
      <w:r w:rsidR="00AE1D92" w:rsidRPr="003720B8">
        <w:rPr>
          <w:rFonts w:ascii="Times New Roman" w:eastAsia="標楷體" w:hAnsi="Times New Roman" w:cs="Times New Roman" w:hint="eastAsia"/>
          <w:sz w:val="28"/>
          <w:szCs w:val="28"/>
        </w:rPr>
        <w:t>派</w:t>
      </w:r>
      <w:r w:rsidRPr="003720B8">
        <w:rPr>
          <w:rFonts w:ascii="Times New Roman" w:eastAsia="標楷體" w:hAnsi="Times New Roman" w:cs="Times New Roman" w:hint="eastAsia"/>
          <w:sz w:val="28"/>
          <w:szCs w:val="28"/>
        </w:rPr>
        <w:t>駐</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支援人員之桌上型電腦</w:t>
      </w:r>
      <w:r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不得為攜帶式裝置，</w:t>
      </w:r>
      <w:proofErr w:type="gramStart"/>
      <w:r w:rsidRPr="003720B8">
        <w:rPr>
          <w:rFonts w:ascii="Times New Roman" w:eastAsia="標楷體" w:hAnsi="Times New Roman" w:cs="Times New Roman" w:hint="eastAsia"/>
          <w:sz w:val="28"/>
          <w:szCs w:val="28"/>
        </w:rPr>
        <w:t>如筆電</w:t>
      </w:r>
      <w:proofErr w:type="gramEnd"/>
      <w:r w:rsidRPr="003720B8">
        <w:rPr>
          <w:rFonts w:ascii="Times New Roman" w:eastAsia="標楷體" w:hAnsi="Times New Roman" w:cs="Times New Roman" w:hint="eastAsia"/>
          <w:sz w:val="28"/>
          <w:szCs w:val="28"/>
        </w:rPr>
        <w:t>、平板等</w:t>
      </w:r>
      <w:r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，其規格等級應配合</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資訊作業提升等級。</w:t>
      </w:r>
    </w:p>
    <w:p w14:paraId="2ED8AE2F" w14:textId="77777777"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四</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ab/>
      </w:r>
      <w:r w:rsidRPr="003720B8">
        <w:rPr>
          <w:rFonts w:ascii="Times New Roman" w:eastAsia="標楷體" w:hAnsi="Times New Roman" w:cs="Times New Roman" w:hint="eastAsia"/>
          <w:sz w:val="28"/>
          <w:szCs w:val="28"/>
        </w:rPr>
        <w:t>本計畫辦理之會議</w:t>
      </w:r>
      <w:r w:rsidRPr="003720B8">
        <w:rPr>
          <w:rFonts w:ascii="標楷體" w:eastAsia="標楷體" w:hAnsi="標楷體" w:cs="Times New Roman" w:hint="eastAsia"/>
          <w:sz w:val="28"/>
          <w:szCs w:val="28"/>
        </w:rPr>
        <w:t>(或講習訓練)</w:t>
      </w:r>
      <w:r w:rsidRPr="003720B8">
        <w:rPr>
          <w:rFonts w:ascii="Times New Roman" w:eastAsia="標楷體" w:hAnsi="Times New Roman" w:cs="Times New Roman" w:hint="eastAsia"/>
          <w:sz w:val="28"/>
          <w:szCs w:val="28"/>
        </w:rPr>
        <w:t>，應遵守經濟部訂頒之「經濟部及所屬機關構辦理各類會議及講習訓練作業規定」。</w:t>
      </w:r>
    </w:p>
    <w:p w14:paraId="499F1C56" w14:textId="77777777" w:rsidR="008F4FF9" w:rsidRPr="003720B8"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五</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bCs/>
          <w:sz w:val="28"/>
          <w:szCs w:val="28"/>
        </w:rPr>
        <w:tab/>
      </w:r>
      <w:r w:rsidRPr="003720B8">
        <w:rPr>
          <w:rFonts w:ascii="Times New Roman" w:eastAsia="標楷體" w:hAnsi="Times New Roman" w:cs="Times New Roman" w:hint="eastAsia"/>
          <w:sz w:val="28"/>
          <w:szCs w:val="28"/>
        </w:rPr>
        <w:t>依據行政院</w:t>
      </w:r>
      <w:r w:rsidR="00E71ACC" w:rsidRPr="003720B8">
        <w:rPr>
          <w:rFonts w:ascii="Times New Roman" w:eastAsia="標楷體" w:hAnsi="Times New Roman" w:cs="Times New Roman" w:hint="eastAsia"/>
          <w:sz w:val="28"/>
          <w:szCs w:val="28"/>
        </w:rPr>
        <w:t>政府資料開放作業原則及相關規範</w:t>
      </w:r>
      <w:r w:rsidR="00E71ACC" w:rsidRPr="003720B8">
        <w:rPr>
          <w:rFonts w:ascii="標楷體" w:eastAsia="標楷體" w:hAnsi="標楷體" w:cs="Times New Roman" w:hint="eastAsia"/>
          <w:sz w:val="28"/>
          <w:szCs w:val="28"/>
        </w:rPr>
        <w:t>(</w:t>
      </w:r>
      <w:r w:rsidR="00CA4685" w:rsidRPr="003720B8">
        <w:rPr>
          <w:rFonts w:ascii="Times New Roman" w:eastAsia="標楷體" w:hAnsi="Times New Roman" w:cs="Times New Roman"/>
          <w:sz w:val="28"/>
          <w:szCs w:val="28"/>
        </w:rPr>
        <w:t>https://moda.gov.tw/digital-affairs/plural-innovation/operations/244</w:t>
      </w:r>
      <w:r w:rsidR="00E71ACC" w:rsidRPr="003720B8">
        <w:rPr>
          <w:rFonts w:ascii="標楷體" w:eastAsia="標楷體" w:hAnsi="標楷體" w:cs="Times New Roman" w:hint="eastAsia"/>
          <w:sz w:val="28"/>
          <w:szCs w:val="28"/>
        </w:rPr>
        <w:t>)</w:t>
      </w:r>
      <w:r w:rsidRPr="003720B8">
        <w:rPr>
          <w:rFonts w:ascii="Times New Roman" w:eastAsia="標楷體" w:hAnsi="Times New Roman" w:cs="Times New Roman" w:hint="eastAsia"/>
          <w:sz w:val="28"/>
          <w:szCs w:val="28"/>
        </w:rPr>
        <w:t>及「經濟部及所屬機關</w:t>
      </w:r>
      <w:r w:rsidRPr="003720B8">
        <w:rPr>
          <w:rFonts w:ascii="標楷體" w:eastAsia="標楷體" w:hAnsi="標楷體" w:cs="Times New Roman" w:hint="eastAsia"/>
          <w:sz w:val="28"/>
          <w:szCs w:val="28"/>
        </w:rPr>
        <w:t>(構)</w:t>
      </w:r>
      <w:r w:rsidRPr="003720B8">
        <w:rPr>
          <w:rFonts w:ascii="Times New Roman" w:eastAsia="標楷體" w:hAnsi="Times New Roman" w:cs="Times New Roman" w:hint="eastAsia"/>
          <w:sz w:val="28"/>
          <w:szCs w:val="28"/>
        </w:rPr>
        <w:t>政府資料開放推動策略」，</w:t>
      </w:r>
      <w:r w:rsidRPr="003720B8">
        <w:rPr>
          <w:rFonts w:ascii="Times New Roman" w:eastAsia="標楷體" w:hAnsi="Times New Roman" w:cs="Times New Roman" w:hint="eastAsia"/>
          <w:bCs/>
          <w:sz w:val="28"/>
          <w:szCs w:val="28"/>
        </w:rPr>
        <w:t>應將資料開放納為業務運作之基本作業流程</w:t>
      </w:r>
      <w:r w:rsidRPr="003720B8">
        <w:rPr>
          <w:rFonts w:ascii="Times New Roman" w:eastAsia="標楷體" w:hAnsi="Times New Roman" w:cs="Times New Roman" w:hint="eastAsia"/>
          <w:sz w:val="28"/>
          <w:szCs w:val="28"/>
        </w:rPr>
        <w:t>，配合辦理政府資料開放作業：</w:t>
      </w:r>
    </w:p>
    <w:p w14:paraId="780EF238" w14:textId="77777777" w:rsidR="008F4FF9" w:rsidRPr="003720B8"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1.</w:t>
      </w:r>
      <w:r w:rsidRPr="003720B8">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06F4C85" w14:textId="77777777" w:rsidR="008F4FF9" w:rsidRPr="003720B8"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2.</w:t>
      </w:r>
      <w:r w:rsidRPr="003720B8">
        <w:rPr>
          <w:rFonts w:ascii="Times New Roman" w:eastAsia="標楷體" w:hAnsi="Times New Roman" w:cs="Times New Roman" w:hint="eastAsia"/>
          <w:sz w:val="28"/>
          <w:szCs w:val="28"/>
        </w:rPr>
        <w:t>建置資訊系統或網站時，應明確定義資料欄位，以結構化方式處理、儲存資料。</w:t>
      </w:r>
    </w:p>
    <w:p w14:paraId="78D78605" w14:textId="3A1011F5" w:rsidR="00690101" w:rsidRPr="003720B8" w:rsidRDefault="00A45FA0" w:rsidP="00CA4685">
      <w:pPr>
        <w:snapToGrid w:val="0"/>
        <w:spacing w:line="440" w:lineRule="exact"/>
        <w:ind w:leftChars="68" w:left="684" w:hangingChars="186" w:hanging="521"/>
        <w:rPr>
          <w:rFonts w:ascii="Times New Roman" w:eastAsia="標楷體" w:hAnsi="Times New Roman" w:cs="Times New Roman"/>
          <w:sz w:val="28"/>
          <w:szCs w:val="28"/>
        </w:rPr>
      </w:pP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六</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sz w:val="28"/>
          <w:szCs w:val="28"/>
        </w:rPr>
        <w:t>依</w:t>
      </w:r>
      <w:r w:rsidR="00690101" w:rsidRPr="003720B8">
        <w:rPr>
          <w:rFonts w:ascii="Times New Roman" w:eastAsia="標楷體" w:hAnsi="Times New Roman" w:cs="Times New Roman" w:hint="eastAsia"/>
          <w:sz w:val="28"/>
          <w:szCs w:val="28"/>
        </w:rPr>
        <w:t>據行政院「</w:t>
      </w:r>
      <w:r w:rsidR="00690101" w:rsidRPr="003720B8">
        <w:rPr>
          <w:rFonts w:ascii="Times New Roman" w:eastAsia="標楷體" w:hAnsi="Times New Roman" w:cs="Times New Roman" w:hint="eastAsia"/>
          <w:kern w:val="0"/>
          <w:sz w:val="28"/>
          <w:szCs w:val="28"/>
        </w:rPr>
        <w:t>政府文件標準格式</w:t>
      </w:r>
      <w:r w:rsidR="00690101" w:rsidRPr="003720B8">
        <w:rPr>
          <w:rFonts w:ascii="Times New Roman" w:eastAsia="標楷體" w:hAnsi="Times New Roman" w:cs="Times New Roman"/>
          <w:kern w:val="0"/>
          <w:sz w:val="28"/>
          <w:szCs w:val="28"/>
        </w:rPr>
        <w:t>ODF-CNS15251</w:t>
      </w:r>
      <w:r w:rsidR="00690101" w:rsidRPr="003720B8">
        <w:rPr>
          <w:rFonts w:ascii="Times New Roman" w:eastAsia="標楷體" w:hAnsi="Times New Roman" w:cs="Times New Roman" w:hint="eastAsia"/>
          <w:kern w:val="0"/>
          <w:sz w:val="28"/>
          <w:szCs w:val="28"/>
        </w:rPr>
        <w:t>實施計畫</w:t>
      </w:r>
      <w:r w:rsidR="00690101" w:rsidRPr="003720B8">
        <w:rPr>
          <w:rFonts w:ascii="標楷體" w:eastAsia="標楷體" w:hAnsi="標楷體" w:cs="Times New Roman" w:hint="eastAsia"/>
          <w:kern w:val="0"/>
          <w:sz w:val="28"/>
          <w:szCs w:val="28"/>
        </w:rPr>
        <w:t>」</w:t>
      </w:r>
      <w:r w:rsidR="00690101" w:rsidRPr="003720B8">
        <w:rPr>
          <w:rFonts w:ascii="標楷體" w:eastAsia="標楷體" w:hAnsi="標楷體" w:cs="Times New Roman"/>
          <w:kern w:val="0"/>
          <w:sz w:val="28"/>
          <w:szCs w:val="28"/>
        </w:rPr>
        <w:t>(</w:t>
      </w:r>
      <w:r w:rsidR="00CA4685" w:rsidRPr="003720B8">
        <w:rPr>
          <w:rFonts w:ascii="Times New Roman" w:eastAsia="標楷體" w:hAnsi="Times New Roman" w:cs="Times New Roman"/>
          <w:kern w:val="0"/>
          <w:sz w:val="28"/>
          <w:szCs w:val="28"/>
        </w:rPr>
        <w:t>https://moda.gov.tw/digital-affairs/digital-service/operations/232</w:t>
      </w:r>
      <w:r w:rsidR="00690101" w:rsidRPr="003720B8">
        <w:rPr>
          <w:rFonts w:ascii="標楷體" w:eastAsia="標楷體" w:hAnsi="標楷體" w:cs="Times New Roman"/>
          <w:kern w:val="0"/>
          <w:sz w:val="28"/>
          <w:szCs w:val="28"/>
        </w:rPr>
        <w:t>)</w:t>
      </w:r>
      <w:r w:rsidR="00690101" w:rsidRPr="003720B8">
        <w:rPr>
          <w:rFonts w:ascii="Times New Roman" w:eastAsia="標楷體" w:hAnsi="Times New Roman" w:cs="Times New Roman" w:hint="eastAsia"/>
          <w:sz w:val="28"/>
          <w:szCs w:val="28"/>
        </w:rPr>
        <w:t>，配合辦理以</w:t>
      </w:r>
      <w:r w:rsidR="00690101" w:rsidRPr="003720B8">
        <w:rPr>
          <w:rFonts w:ascii="Times New Roman" w:eastAsia="標楷體" w:hAnsi="Times New Roman" w:cs="Times New Roman" w:hint="eastAsia"/>
          <w:sz w:val="28"/>
          <w:szCs w:val="28"/>
        </w:rPr>
        <w:t>ODF</w:t>
      </w:r>
      <w:r w:rsidR="00690101" w:rsidRPr="003720B8">
        <w:rPr>
          <w:rFonts w:ascii="Times New Roman" w:eastAsia="標楷體" w:hAnsi="Times New Roman" w:cs="Times New Roman" w:hint="eastAsia"/>
          <w:sz w:val="28"/>
          <w:szCs w:val="28"/>
        </w:rPr>
        <w:t>格式為政府文件標準格式相關作業：</w:t>
      </w:r>
    </w:p>
    <w:p w14:paraId="7F3D69D2" w14:textId="77777777" w:rsidR="00690101" w:rsidRPr="003720B8"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1.</w:t>
      </w:r>
      <w:r w:rsidRPr="003720B8">
        <w:rPr>
          <w:rFonts w:ascii="Times New Roman" w:eastAsia="標楷體" w:hAnsi="Times New Roman" w:cs="Times New Roman" w:hint="eastAsia"/>
          <w:sz w:val="28"/>
          <w:szCs w:val="28"/>
        </w:rPr>
        <w:t>資通系統及網站提供上傳</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下載或匯入</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匯出之可編輯文件、表單等需採用</w:t>
      </w:r>
      <w:r w:rsidRPr="003720B8">
        <w:rPr>
          <w:rFonts w:ascii="Times New Roman" w:eastAsia="標楷體" w:hAnsi="Times New Roman" w:cs="Times New Roman" w:hint="eastAsia"/>
          <w:sz w:val="28"/>
          <w:szCs w:val="28"/>
        </w:rPr>
        <w:t>ODF</w:t>
      </w:r>
      <w:r w:rsidRPr="003720B8">
        <w:rPr>
          <w:rFonts w:ascii="Times New Roman" w:eastAsia="標楷體" w:hAnsi="Times New Roman" w:cs="Times New Roman" w:hint="eastAsia"/>
          <w:sz w:val="28"/>
          <w:szCs w:val="28"/>
        </w:rPr>
        <w:t>文件格式。</w:t>
      </w:r>
    </w:p>
    <w:p w14:paraId="72118ECD" w14:textId="77777777" w:rsidR="00A45FA0" w:rsidRPr="003720B8"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2.</w:t>
      </w:r>
      <w:r w:rsidRPr="003720B8">
        <w:rPr>
          <w:rFonts w:ascii="Times New Roman" w:eastAsia="標楷體" w:hAnsi="Times New Roman" w:cs="Times New Roman" w:hint="eastAsia"/>
          <w:sz w:val="28"/>
          <w:szCs w:val="28"/>
        </w:rPr>
        <w:t>計畫執行</w:t>
      </w:r>
      <w:r w:rsidR="00AA796C" w:rsidRPr="003720B8">
        <w:rPr>
          <w:rFonts w:ascii="Times New Roman" w:eastAsia="標楷體" w:hAnsi="Times New Roman" w:cs="Times New Roman" w:hint="eastAsia"/>
          <w:sz w:val="28"/>
          <w:szCs w:val="28"/>
        </w:rPr>
        <w:t>之</w:t>
      </w:r>
      <w:r w:rsidRPr="003720B8">
        <w:rPr>
          <w:rFonts w:ascii="Times New Roman" w:eastAsia="標楷體" w:hAnsi="Times New Roman" w:cs="Times New Roman" w:hint="eastAsia"/>
          <w:sz w:val="28"/>
          <w:szCs w:val="28"/>
        </w:rPr>
        <w:t>相關文件</w:t>
      </w:r>
      <w:r w:rsidR="00155996" w:rsidRPr="003720B8">
        <w:rPr>
          <w:rFonts w:ascii="Times New Roman" w:eastAsia="標楷體" w:hAnsi="Times New Roman" w:cs="Times New Roman" w:hint="eastAsia"/>
          <w:sz w:val="28"/>
          <w:szCs w:val="28"/>
        </w:rPr>
        <w:t>、</w:t>
      </w:r>
      <w:r w:rsidR="00AA796C" w:rsidRPr="003720B8">
        <w:rPr>
          <w:rFonts w:ascii="Times New Roman" w:eastAsia="標楷體" w:hAnsi="Times New Roman" w:cs="Times New Roman" w:hint="eastAsia"/>
          <w:sz w:val="28"/>
          <w:szCs w:val="28"/>
        </w:rPr>
        <w:t>表單</w:t>
      </w:r>
      <w:r w:rsidR="00155996" w:rsidRPr="003720B8">
        <w:rPr>
          <w:rFonts w:ascii="Times New Roman" w:eastAsia="標楷體" w:hAnsi="Times New Roman" w:cs="Times New Roman" w:hint="eastAsia"/>
          <w:sz w:val="28"/>
          <w:szCs w:val="28"/>
        </w:rPr>
        <w:t>與成果等</w:t>
      </w:r>
      <w:r w:rsidRPr="003720B8">
        <w:rPr>
          <w:rFonts w:ascii="Times New Roman" w:eastAsia="標楷體" w:hAnsi="Times New Roman" w:cs="Times New Roman" w:hint="eastAsia"/>
          <w:sz w:val="28"/>
          <w:szCs w:val="28"/>
        </w:rPr>
        <w:t>須採用</w:t>
      </w:r>
      <w:r w:rsidRPr="003720B8">
        <w:rPr>
          <w:rFonts w:ascii="Times New Roman" w:eastAsia="標楷體" w:hAnsi="Times New Roman" w:cs="Times New Roman" w:hint="eastAsia"/>
          <w:sz w:val="28"/>
          <w:szCs w:val="28"/>
        </w:rPr>
        <w:t>ODF</w:t>
      </w:r>
      <w:r w:rsidRPr="003720B8">
        <w:rPr>
          <w:rFonts w:ascii="Times New Roman" w:eastAsia="標楷體" w:hAnsi="Times New Roman" w:cs="Times New Roman" w:hint="eastAsia"/>
          <w:sz w:val="28"/>
          <w:szCs w:val="28"/>
        </w:rPr>
        <w:t>文件格式製作</w:t>
      </w:r>
      <w:r w:rsidR="00A45FA0" w:rsidRPr="003720B8">
        <w:rPr>
          <w:rFonts w:ascii="Times New Roman" w:eastAsia="標楷體" w:hAnsi="Times New Roman" w:cs="Times New Roman" w:hint="eastAsia"/>
          <w:sz w:val="28"/>
          <w:szCs w:val="28"/>
        </w:rPr>
        <w:t>。</w:t>
      </w:r>
    </w:p>
    <w:p w14:paraId="26A055DF" w14:textId="77777777" w:rsidR="008F4FF9" w:rsidRPr="003720B8" w:rsidRDefault="008F4FF9" w:rsidP="008F4FF9">
      <w:pPr>
        <w:tabs>
          <w:tab w:val="left" w:pos="658"/>
        </w:tabs>
        <w:snapToGrid w:val="0"/>
        <w:spacing w:line="440" w:lineRule="exact"/>
        <w:ind w:leftChars="68" w:left="684" w:hangingChars="186" w:hanging="521"/>
        <w:jc w:val="both"/>
        <w:rPr>
          <w:rFonts w:ascii="標楷體" w:eastAsia="標楷體" w:hAnsi="標楷體" w:cs="Times New Roman"/>
          <w:bCs/>
          <w:kern w:val="0"/>
          <w:sz w:val="28"/>
          <w:szCs w:val="28"/>
        </w:rPr>
      </w:pPr>
      <w:r w:rsidRPr="003720B8">
        <w:rPr>
          <w:rFonts w:ascii="Times New Roman" w:eastAsia="標楷體" w:hAnsi="Times New Roman" w:cs="Times New Roman" w:hint="eastAsia"/>
          <w:bCs/>
          <w:sz w:val="28"/>
          <w:szCs w:val="28"/>
        </w:rPr>
        <w:t>(</w:t>
      </w:r>
      <w:r w:rsidR="00A45FA0" w:rsidRPr="003720B8">
        <w:rPr>
          <w:rFonts w:ascii="Times New Roman" w:eastAsia="標楷體" w:hAnsi="Times New Roman" w:cs="Times New Roman" w:hint="eastAsia"/>
          <w:bCs/>
          <w:sz w:val="28"/>
          <w:szCs w:val="28"/>
        </w:rPr>
        <w:t>七</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倘有資訊系統</w:t>
      </w:r>
      <w:r w:rsidRPr="003720B8">
        <w:rPr>
          <w:rFonts w:ascii="Times New Roman" w:eastAsia="標楷體" w:hAnsi="Times New Roman" w:cs="Times New Roman" w:hint="eastAsia"/>
          <w:bCs/>
          <w:sz w:val="28"/>
          <w:szCs w:val="28"/>
        </w:rPr>
        <w:t>/</w:t>
      </w:r>
      <w:r w:rsidRPr="003720B8">
        <w:rPr>
          <w:rFonts w:ascii="Times New Roman" w:eastAsia="標楷體" w:hAnsi="Times New Roman" w:cs="Times New Roman" w:hint="eastAsia"/>
          <w:bCs/>
          <w:sz w:val="28"/>
          <w:szCs w:val="28"/>
        </w:rPr>
        <w:t>網站之開發建置</w:t>
      </w:r>
      <w:r w:rsidRPr="003720B8">
        <w:rPr>
          <w:rFonts w:ascii="標楷體" w:eastAsia="標楷體" w:hAnsi="標楷體" w:cs="Times New Roman" w:hint="eastAsia"/>
          <w:bCs/>
          <w:sz w:val="28"/>
          <w:szCs w:val="28"/>
        </w:rPr>
        <w:t>(</w:t>
      </w:r>
      <w:proofErr w:type="gramStart"/>
      <w:r w:rsidRPr="003720B8">
        <w:rPr>
          <w:rFonts w:ascii="標楷體" w:eastAsia="標楷體" w:hAnsi="標楷體" w:cs="Times New Roman" w:hint="eastAsia"/>
          <w:bCs/>
          <w:sz w:val="28"/>
          <w:szCs w:val="28"/>
        </w:rPr>
        <w:t>需編有</w:t>
      </w:r>
      <w:proofErr w:type="gramEnd"/>
      <w:r w:rsidRPr="003720B8">
        <w:rPr>
          <w:rFonts w:ascii="標楷體" w:eastAsia="標楷體" w:hAnsi="標楷體" w:cs="Times New Roman" w:hint="eastAsia"/>
          <w:bCs/>
          <w:sz w:val="28"/>
          <w:szCs w:val="28"/>
        </w:rPr>
        <w:t>資本門預算，附件)</w:t>
      </w:r>
      <w:r w:rsidRPr="003720B8">
        <w:rPr>
          <w:rFonts w:ascii="Times New Roman" w:eastAsia="標楷體" w:hAnsi="Times New Roman" w:cs="Times New Roman" w:hint="eastAsia"/>
          <w:bCs/>
          <w:sz w:val="28"/>
          <w:szCs w:val="28"/>
        </w:rPr>
        <w:t>或更新維護者</w:t>
      </w:r>
      <w:r w:rsidRPr="003720B8">
        <w:rPr>
          <w:rFonts w:ascii="標楷體" w:eastAsia="標楷體" w:hAnsi="標楷體" w:cs="Times New Roman" w:hint="eastAsia"/>
          <w:bCs/>
          <w:kern w:val="0"/>
          <w:sz w:val="28"/>
          <w:szCs w:val="28"/>
        </w:rPr>
        <w:t>：</w:t>
      </w:r>
    </w:p>
    <w:p w14:paraId="700B082D" w14:textId="77777777" w:rsidR="008F4FF9" w:rsidRPr="003720B8"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3720B8">
        <w:rPr>
          <w:rFonts w:ascii="Times New Roman" w:eastAsia="標楷體" w:hAnsi="Times New Roman" w:cs="Times New Roman" w:hint="eastAsia"/>
          <w:sz w:val="28"/>
          <w:szCs w:val="28"/>
        </w:rPr>
        <w:t>1.</w:t>
      </w:r>
      <w:r w:rsidRPr="003720B8">
        <w:rPr>
          <w:rFonts w:ascii="標楷體" w:eastAsia="標楷體" w:hAnsi="標楷體" w:cs="Times New Roman" w:hint="eastAsia"/>
          <w:bCs/>
          <w:kern w:val="0"/>
          <w:sz w:val="28"/>
          <w:szCs w:val="28"/>
        </w:rPr>
        <w:t>網站如係開放外界使用者，應依下列規範</w:t>
      </w:r>
      <w:r w:rsidRPr="003720B8">
        <w:rPr>
          <w:rFonts w:ascii="Times New Roman" w:eastAsia="標楷體" w:hAnsi="Times New Roman" w:cs="Times New Roman"/>
          <w:sz w:val="28"/>
          <w:szCs w:val="28"/>
        </w:rPr>
        <w:t>建置與維護</w:t>
      </w:r>
      <w:r w:rsidRPr="003720B8">
        <w:rPr>
          <w:rFonts w:ascii="標楷體" w:eastAsia="標楷體" w:hAnsi="標楷體" w:cs="Times New Roman" w:hint="eastAsia"/>
          <w:bCs/>
          <w:kern w:val="0"/>
          <w:sz w:val="28"/>
          <w:szCs w:val="28"/>
        </w:rPr>
        <w:t>：</w:t>
      </w:r>
    </w:p>
    <w:p w14:paraId="7245A114" w14:textId="77777777" w:rsidR="008F4FF9" w:rsidRPr="003720B8" w:rsidRDefault="008F4FF9" w:rsidP="008F4FF9">
      <w:pPr>
        <w:widowControl/>
        <w:snapToGrid w:val="0"/>
        <w:spacing w:line="440" w:lineRule="exact"/>
        <w:ind w:leftChars="354" w:left="1250" w:hangingChars="143" w:hanging="400"/>
        <w:jc w:val="both"/>
        <w:rPr>
          <w:rFonts w:ascii="Times New Roman" w:eastAsia="標楷體" w:hAnsi="Times New Roman" w:cs="Times New Roman"/>
          <w:smallCaps/>
          <w:sz w:val="28"/>
          <w:szCs w:val="28"/>
        </w:rPr>
      </w:pPr>
      <w:r w:rsidRPr="003720B8">
        <w:rPr>
          <w:rFonts w:ascii="Times New Roman" w:eastAsia="標楷體" w:hAnsi="Times New Roman" w:cs="Times New Roman"/>
          <w:smallCaps/>
          <w:sz w:val="28"/>
          <w:szCs w:val="28"/>
        </w:rPr>
        <w:t>(1)</w:t>
      </w:r>
      <w:r w:rsidRPr="003720B8">
        <w:rPr>
          <w:rFonts w:ascii="Times New Roman" w:eastAsia="標楷體" w:hAnsi="Times New Roman" w:cs="Times New Roman"/>
          <w:smallCaps/>
          <w:sz w:val="28"/>
          <w:szCs w:val="28"/>
        </w:rPr>
        <w:tab/>
      </w:r>
      <w:r w:rsidR="00CA4685" w:rsidRPr="003720B8">
        <w:rPr>
          <w:rFonts w:ascii="Times New Roman" w:eastAsia="標楷體" w:hAnsi="Times New Roman" w:cs="Times New Roman"/>
          <w:smallCaps/>
          <w:sz w:val="28"/>
          <w:szCs w:val="28"/>
        </w:rPr>
        <w:t>數位發展部</w:t>
      </w:r>
      <w:r w:rsidRPr="003720B8">
        <w:rPr>
          <w:rFonts w:ascii="Times New Roman" w:eastAsia="標楷體" w:hAnsi="Times New Roman" w:cs="Times New Roman"/>
          <w:smallCaps/>
          <w:sz w:val="28"/>
          <w:szCs w:val="28"/>
        </w:rPr>
        <w:t>「政府網站服務管理規範」及相關指引：請至「政府網站營運交流平台」下載，</w:t>
      </w:r>
      <w:r w:rsidRPr="003720B8">
        <w:rPr>
          <w:rFonts w:ascii="Times New Roman" w:eastAsia="標楷體" w:hAnsi="Times New Roman" w:cs="Times New Roman"/>
          <w:sz w:val="28"/>
          <w:szCs w:val="28"/>
        </w:rPr>
        <w:t>網址：</w:t>
      </w:r>
      <w:r w:rsidR="00693ED2" w:rsidRPr="003720B8">
        <w:rPr>
          <w:rFonts w:ascii="Times New Roman" w:eastAsia="標楷體" w:hAnsi="Times New Roman" w:cs="Times New Roman"/>
          <w:sz w:val="28"/>
          <w:szCs w:val="28"/>
          <w:u w:val="single"/>
        </w:rPr>
        <w:t>https://www.webguide.nat.gov.tw/</w:t>
      </w:r>
      <w:r w:rsidRPr="003720B8">
        <w:rPr>
          <w:rFonts w:ascii="Times New Roman" w:eastAsia="標楷體" w:hAnsi="Times New Roman" w:cs="Times New Roman" w:hint="eastAsia"/>
          <w:sz w:val="28"/>
          <w:szCs w:val="28"/>
        </w:rPr>
        <w:t>。</w:t>
      </w:r>
    </w:p>
    <w:p w14:paraId="74416A7B" w14:textId="7331A284" w:rsidR="008F4FF9" w:rsidRPr="00610539" w:rsidRDefault="008F4FF9" w:rsidP="00693ED2">
      <w:pPr>
        <w:snapToGrid w:val="0"/>
        <w:spacing w:line="440" w:lineRule="exact"/>
        <w:ind w:leftChars="354" w:left="1250" w:rightChars="-24" w:right="-58" w:hangingChars="143" w:hanging="400"/>
        <w:rPr>
          <w:rFonts w:ascii="Times New Roman" w:eastAsia="新細明體" w:hAnsi="Times New Roman" w:cs="Times New Roman"/>
          <w:bCs/>
          <w:sz w:val="28"/>
          <w:szCs w:val="28"/>
        </w:rPr>
      </w:pPr>
      <w:r w:rsidRPr="003720B8">
        <w:rPr>
          <w:rFonts w:ascii="Times New Roman" w:eastAsia="標楷體" w:hAnsi="Times New Roman" w:cs="Times New Roman"/>
          <w:smallCaps/>
          <w:sz w:val="28"/>
          <w:szCs w:val="28"/>
        </w:rPr>
        <w:t>(2)</w:t>
      </w:r>
      <w:r w:rsidRPr="003720B8">
        <w:rPr>
          <w:rFonts w:ascii="Times New Roman" w:eastAsia="標楷體" w:hAnsi="Times New Roman" w:cs="Times New Roman"/>
          <w:smallCaps/>
          <w:sz w:val="28"/>
          <w:szCs w:val="28"/>
        </w:rPr>
        <w:tab/>
      </w:r>
      <w:r w:rsidRPr="003720B8">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3720B8">
        <w:rPr>
          <w:rFonts w:ascii="Times New Roman" w:eastAsia="標楷體" w:hAnsi="Times New Roman" w:cs="Times New Roman"/>
          <w:smallCaps/>
          <w:sz w:val="28"/>
          <w:szCs w:val="28"/>
        </w:rPr>
        <w:t>數位發展部</w:t>
      </w:r>
      <w:r w:rsidRPr="003720B8">
        <w:rPr>
          <w:rFonts w:ascii="Times New Roman" w:eastAsia="標楷體" w:hAnsi="Times New Roman" w:cs="Times New Roman"/>
          <w:sz w:val="28"/>
          <w:szCs w:val="28"/>
        </w:rPr>
        <w:t>之「</w:t>
      </w:r>
      <w:r w:rsidR="002042E9" w:rsidRPr="003720B8">
        <w:rPr>
          <w:rFonts w:ascii="Times New Roman" w:eastAsia="標楷體" w:hAnsi="Times New Roman" w:cs="Times New Roman" w:hint="eastAsia"/>
          <w:sz w:val="28"/>
          <w:szCs w:val="28"/>
        </w:rPr>
        <w:t>網</w:t>
      </w:r>
      <w:r w:rsidR="002042E9" w:rsidRPr="00610539">
        <w:rPr>
          <w:rFonts w:ascii="Times New Roman" w:eastAsia="標楷體" w:hAnsi="Times New Roman" w:cs="Times New Roman" w:hint="eastAsia"/>
          <w:sz w:val="28"/>
          <w:szCs w:val="28"/>
        </w:rPr>
        <w:t>站無障礙規範</w:t>
      </w:r>
      <w:r w:rsidRPr="00610539">
        <w:rPr>
          <w:rFonts w:ascii="Times New Roman" w:eastAsia="標楷體" w:hAnsi="Times New Roman" w:cs="Times New Roman"/>
          <w:sz w:val="28"/>
          <w:szCs w:val="28"/>
        </w:rPr>
        <w:t>」檢測等級</w:t>
      </w:r>
      <w:r w:rsidRPr="00610539">
        <w:rPr>
          <w:rFonts w:ascii="Times New Roman" w:eastAsia="標楷體" w:hAnsi="Times New Roman" w:cs="Times New Roman"/>
          <w:sz w:val="28"/>
          <w:szCs w:val="28"/>
        </w:rPr>
        <w:t>AA</w:t>
      </w:r>
      <w:r w:rsidRPr="00610539">
        <w:rPr>
          <w:rFonts w:ascii="Times New Roman" w:eastAsia="標楷體" w:hAnsi="Times New Roman" w:cs="Times New Roman"/>
          <w:sz w:val="28"/>
          <w:szCs w:val="28"/>
        </w:rPr>
        <w:t>以上進行設計</w:t>
      </w:r>
      <w:r w:rsidRPr="00610539">
        <w:rPr>
          <w:rFonts w:ascii="Helvetica" w:eastAsia="新細明體" w:hAnsi="Helvetica" w:cs="Helvetica"/>
          <w:szCs w:val="24"/>
          <w:shd w:val="clear" w:color="auto" w:fill="FFFFFF"/>
        </w:rPr>
        <w:t>。</w:t>
      </w:r>
      <w:r w:rsidR="00690101" w:rsidRPr="00610539">
        <w:rPr>
          <w:rFonts w:ascii="Times New Roman" w:eastAsia="標楷體" w:hAnsi="Times New Roman" w:cs="Times New Roman"/>
          <w:sz w:val="28"/>
          <w:szCs w:val="28"/>
        </w:rPr>
        <w:t>「網站無障礙規範」及</w:t>
      </w:r>
      <w:r w:rsidR="00690101" w:rsidRPr="00610539">
        <w:rPr>
          <w:rFonts w:ascii="Times New Roman" w:eastAsia="標楷體" w:hAnsi="Times New Roman" w:cs="Times New Roman" w:hint="eastAsia"/>
          <w:sz w:val="28"/>
          <w:szCs w:val="28"/>
        </w:rPr>
        <w:t>相關作業規定</w:t>
      </w:r>
      <w:r w:rsidR="00690101" w:rsidRPr="00610539">
        <w:rPr>
          <w:rFonts w:ascii="Times New Roman" w:eastAsia="標楷體" w:hAnsi="Times New Roman" w:cs="Times New Roman"/>
          <w:sz w:val="28"/>
          <w:szCs w:val="28"/>
        </w:rPr>
        <w:t>請</w:t>
      </w:r>
      <w:r w:rsidR="00690101" w:rsidRPr="00610539">
        <w:rPr>
          <w:rFonts w:ascii="Times New Roman" w:eastAsia="標楷體" w:hAnsi="Times New Roman" w:cs="Times New Roman" w:hint="eastAsia"/>
          <w:sz w:val="28"/>
          <w:szCs w:val="28"/>
        </w:rPr>
        <w:t>至</w:t>
      </w:r>
      <w:r w:rsidR="00690101" w:rsidRPr="00610539">
        <w:rPr>
          <w:rFonts w:ascii="Times New Roman" w:eastAsia="標楷體" w:hAnsi="Times New Roman" w:cs="Times New Roman"/>
          <w:sz w:val="28"/>
          <w:szCs w:val="28"/>
        </w:rPr>
        <w:t>「</w:t>
      </w:r>
      <w:r w:rsidR="00690101" w:rsidRPr="00610539">
        <w:rPr>
          <w:rFonts w:ascii="標楷體" w:eastAsia="標楷體" w:hAnsi="標楷體" w:cs="Times New Roman" w:hint="eastAsia"/>
          <w:bCs/>
          <w:sz w:val="28"/>
          <w:szCs w:val="28"/>
        </w:rPr>
        <w:t>無障礙網路空間服務網</w:t>
      </w:r>
      <w:r w:rsidR="00690101" w:rsidRPr="00610539">
        <w:rPr>
          <w:rFonts w:ascii="Times New Roman" w:eastAsia="標楷體" w:hAnsi="Times New Roman" w:cs="Times New Roman"/>
          <w:sz w:val="28"/>
          <w:szCs w:val="28"/>
        </w:rPr>
        <w:t>」</w:t>
      </w:r>
      <w:r w:rsidR="00690101" w:rsidRPr="00610539">
        <w:rPr>
          <w:rFonts w:ascii="Times New Roman" w:eastAsia="標楷體" w:hAnsi="Times New Roman" w:cs="Times New Roman" w:hint="eastAsia"/>
          <w:sz w:val="28"/>
          <w:szCs w:val="28"/>
        </w:rPr>
        <w:t>下載，</w:t>
      </w:r>
      <w:r w:rsidR="00690101" w:rsidRPr="00610539">
        <w:rPr>
          <w:rFonts w:ascii="標楷體" w:eastAsia="標楷體" w:hAnsi="標楷體" w:cs="Times New Roman" w:hint="eastAsia"/>
          <w:bCs/>
          <w:sz w:val="28"/>
          <w:szCs w:val="28"/>
        </w:rPr>
        <w:t>網址：</w:t>
      </w:r>
      <w:r w:rsidR="00693ED2" w:rsidRPr="00610539">
        <w:rPr>
          <w:rFonts w:ascii="Times New Roman" w:eastAsia="標楷體" w:hAnsi="Times New Roman" w:cs="Times New Roman"/>
          <w:sz w:val="28"/>
          <w:szCs w:val="28"/>
        </w:rPr>
        <w:t>https://accessibility.moda.gov.tw/</w:t>
      </w:r>
      <w:r w:rsidR="00690101" w:rsidRPr="00610539">
        <w:rPr>
          <w:rFonts w:ascii="Times New Roman" w:eastAsia="標楷體" w:hAnsi="Times New Roman" w:cs="Times New Roman" w:hint="eastAsia"/>
          <w:sz w:val="28"/>
          <w:szCs w:val="28"/>
        </w:rPr>
        <w:t>。</w:t>
      </w:r>
    </w:p>
    <w:p w14:paraId="0C9EF862" w14:textId="77777777" w:rsidR="008F4FF9" w:rsidRPr="00610539"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sz w:val="28"/>
          <w:szCs w:val="28"/>
        </w:rPr>
        <w:t>如為</w:t>
      </w:r>
      <w:r w:rsidRPr="00610539">
        <w:rPr>
          <w:rFonts w:ascii="Times New Roman" w:eastAsia="標楷體" w:hAnsi="Times New Roman" w:cs="Times New Roman" w:hint="eastAsia"/>
          <w:sz w:val="28"/>
          <w:szCs w:val="28"/>
        </w:rPr>
        <w:t>行動化應用軟體</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Mobile Application</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Mobile App</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，須依</w:t>
      </w:r>
      <w:r w:rsidRPr="00610539">
        <w:rPr>
          <w:rFonts w:ascii="Times New Roman" w:eastAsia="標楷體" w:hAnsi="Times New Roman" w:cs="Times New Roman" w:hint="eastAsia"/>
          <w:sz w:val="28"/>
          <w:szCs w:val="28"/>
        </w:rPr>
        <w:t>「行政院及所屬各機關行動化服務發展作業原則」規定辦理。請至</w:t>
      </w:r>
      <w:r w:rsidR="00693ED2" w:rsidRPr="00610539">
        <w:rPr>
          <w:rFonts w:ascii="Times New Roman" w:eastAsia="標楷體" w:hAnsi="Times New Roman" w:cs="Times New Roman"/>
          <w:smallCaps/>
          <w:sz w:val="28"/>
          <w:szCs w:val="28"/>
        </w:rPr>
        <w:t>數位發展部</w:t>
      </w:r>
      <w:r w:rsidRPr="00610539">
        <w:rPr>
          <w:rFonts w:ascii="Times New Roman" w:eastAsia="標楷體" w:hAnsi="Times New Roman" w:cs="Times New Roman" w:hint="eastAsia"/>
          <w:sz w:val="28"/>
          <w:szCs w:val="28"/>
        </w:rPr>
        <w:t>主管法規查詢系統下載，網址：</w:t>
      </w:r>
      <w:r w:rsidR="00693ED2" w:rsidRPr="00610539">
        <w:rPr>
          <w:rFonts w:ascii="Times New Roman" w:eastAsia="標楷體" w:hAnsi="Times New Roman" w:cs="Times New Roman"/>
          <w:sz w:val="28"/>
          <w:szCs w:val="28"/>
        </w:rPr>
        <w:t>https://law.moda.gov.tw/</w:t>
      </w:r>
      <w:r w:rsidR="00E71ACC" w:rsidRPr="00610539">
        <w:rPr>
          <w:rFonts w:eastAsia="標楷體" w:hint="eastAsia"/>
          <w:sz w:val="28"/>
          <w:szCs w:val="28"/>
        </w:rPr>
        <w:t>。</w:t>
      </w:r>
    </w:p>
    <w:p w14:paraId="5258830A" w14:textId="6BF59F03" w:rsidR="00690101" w:rsidRPr="00610539" w:rsidRDefault="009C0B4E" w:rsidP="00DB7030">
      <w:pPr>
        <w:snapToGrid w:val="0"/>
        <w:spacing w:line="460" w:lineRule="exact"/>
        <w:ind w:leftChars="294" w:left="922" w:hangingChars="77" w:hanging="216"/>
        <w:rPr>
          <w:rFonts w:ascii="標楷體" w:eastAsia="標楷體" w:hAnsi="標楷體"/>
          <w:sz w:val="28"/>
          <w:szCs w:val="28"/>
        </w:rPr>
      </w:pPr>
      <w:r w:rsidRPr="00610539">
        <w:rPr>
          <w:rFonts w:ascii="Times New Roman" w:hAnsi="Times New Roman" w:cs="Times New Roman" w:hint="eastAsia"/>
          <w:sz w:val="28"/>
          <w:szCs w:val="28"/>
        </w:rPr>
        <w:t>3</w:t>
      </w:r>
      <w:r w:rsidR="009A1E4E" w:rsidRPr="00610539">
        <w:rPr>
          <w:rFonts w:ascii="Times New Roman" w:hAnsi="Times New Roman" w:cs="Times New Roman"/>
          <w:sz w:val="28"/>
          <w:szCs w:val="28"/>
        </w:rPr>
        <w:t>.</w:t>
      </w:r>
      <w:r w:rsidR="00DB7030" w:rsidRPr="00610539">
        <w:rPr>
          <w:rFonts w:ascii="標楷體" w:eastAsia="標楷體" w:hAnsi="標楷體" w:hint="eastAsia"/>
          <w:sz w:val="28"/>
          <w:szCs w:val="28"/>
        </w:rPr>
        <w:t>系統開發應將系統發展生命週期各階段依安全等級將安全需</w:t>
      </w:r>
      <w:r w:rsidR="00DB7030" w:rsidRPr="00610539">
        <w:rPr>
          <w:rFonts w:ascii="Times New Roman" w:eastAsia="標楷體" w:hAnsi="Times New Roman" w:cs="Times New Roman" w:hint="eastAsia"/>
          <w:sz w:val="28"/>
          <w:szCs w:val="28"/>
        </w:rPr>
        <w:t>求納入規範，請參考國家資通安全研究院頒布之最新「</w:t>
      </w:r>
      <w:r w:rsidR="00DB7030" w:rsidRPr="00610539">
        <w:rPr>
          <w:rFonts w:ascii="Times New Roman" w:eastAsia="標楷體" w:hAnsi="Times New Roman" w:cs="Times New Roman" w:hint="eastAsia"/>
          <w:sz w:val="28"/>
          <w:szCs w:val="28"/>
        </w:rPr>
        <w:t>Web</w:t>
      </w:r>
      <w:r w:rsidR="00DB7030" w:rsidRPr="00610539">
        <w:rPr>
          <w:rFonts w:ascii="標楷體" w:eastAsia="標楷體" w:hAnsi="標楷體" w:hint="eastAsia"/>
          <w:sz w:val="28"/>
          <w:szCs w:val="28"/>
        </w:rPr>
        <w:t>應用程式安全參考指引」、「安全控制措施參考指引」及「</w:t>
      </w:r>
      <w:hyperlink r:id="rId8" w:history="1">
        <w:r w:rsidR="00DB7030" w:rsidRPr="00610539">
          <w:rPr>
            <w:rFonts w:ascii="標楷體" w:eastAsia="標楷體" w:hAnsi="標楷體"/>
            <w:sz w:val="28"/>
            <w:szCs w:val="28"/>
          </w:rPr>
          <w:t>資通系統防護基準驗證實務</w:t>
        </w:r>
      </w:hyperlink>
      <w:r w:rsidR="00DB7030" w:rsidRPr="00610539">
        <w:rPr>
          <w:rFonts w:ascii="標楷體" w:eastAsia="標楷體" w:hAnsi="標楷體" w:hint="eastAsia"/>
          <w:sz w:val="28"/>
          <w:szCs w:val="28"/>
        </w:rPr>
        <w:t>」等共同規範，網址</w:t>
      </w:r>
      <w:r w:rsidR="00DB7030" w:rsidRPr="00610539">
        <w:rPr>
          <w:rFonts w:ascii="Times New Roman" w:eastAsia="標楷體" w:hAnsi="Times New Roman" w:cs="Times New Roman" w:hint="eastAsia"/>
          <w:sz w:val="28"/>
          <w:szCs w:val="28"/>
        </w:rPr>
        <w:t>：</w:t>
      </w:r>
      <w:hyperlink r:id="rId9" w:history="1">
        <w:r w:rsidR="00955FC8" w:rsidRPr="00610539">
          <w:rPr>
            <w:rFonts w:ascii="Times New Roman" w:hAnsi="Times New Roman" w:cs="Times New Roman"/>
            <w:sz w:val="28"/>
            <w:szCs w:val="28"/>
          </w:rPr>
          <w:t>https://www.nics.nat.gov.tw/</w:t>
        </w:r>
      </w:hyperlink>
      <w:r w:rsidR="00955FC8" w:rsidRPr="00610539">
        <w:rPr>
          <w:rFonts w:ascii="Times New Roman" w:eastAsia="標楷體" w:hAnsi="Times New Roman" w:cs="Times New Roman"/>
          <w:sz w:val="28"/>
          <w:szCs w:val="28"/>
        </w:rPr>
        <w:t>cybersecurity_resources/reference_guide/Common_Standards/</w:t>
      </w:r>
      <w:r w:rsidR="00DB7030" w:rsidRPr="00610539">
        <w:rPr>
          <w:rFonts w:ascii="Times New Roman" w:eastAsia="標楷體" w:hAnsi="Times New Roman" w:cs="Times New Roman"/>
          <w:sz w:val="28"/>
          <w:szCs w:val="28"/>
        </w:rPr>
        <w:t>。</w:t>
      </w:r>
    </w:p>
    <w:p w14:paraId="28A80634" w14:textId="6D8CA082" w:rsidR="00353035" w:rsidRPr="00610539" w:rsidRDefault="008F4FF9" w:rsidP="008F4FF9">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sz w:val="28"/>
          <w:szCs w:val="28"/>
        </w:rPr>
        <w:t>本計畫之主要部分</w:t>
      </w:r>
      <w:r w:rsidRPr="00610539">
        <w:rPr>
          <w:rFonts w:ascii="標楷體" w:eastAsia="標楷體" w:hAnsi="標楷體" w:cs="Times New Roman"/>
          <w:sz w:val="28"/>
          <w:szCs w:val="28"/>
        </w:rPr>
        <w:t>(應由得標廠商自行履行，不得分包之部分)</w:t>
      </w:r>
      <w:r w:rsidR="001D1812" w:rsidRPr="00610539">
        <w:rPr>
          <w:rFonts w:ascii="標楷體" w:eastAsia="標楷體" w:hAnsi="標楷體" w:cs="Times New Roman"/>
          <w:sz w:val="28"/>
          <w:szCs w:val="28"/>
        </w:rPr>
        <w:t>如下，其權重共</w:t>
      </w:r>
      <w:r w:rsidR="00F626FB" w:rsidRPr="00610539">
        <w:rPr>
          <w:rFonts w:ascii="Times New Roman" w:eastAsia="標楷體" w:hAnsi="Times New Roman" w:cs="Times New Roman" w:hint="eastAsia"/>
          <w:sz w:val="28"/>
          <w:szCs w:val="28"/>
        </w:rPr>
        <w:t>100</w:t>
      </w:r>
      <w:r w:rsidR="008C60CF" w:rsidRPr="00610539">
        <w:rPr>
          <w:rFonts w:ascii="Times New Roman" w:eastAsia="標楷體" w:hAnsi="Times New Roman" w:cs="Times New Roman" w:hint="eastAsia"/>
          <w:sz w:val="28"/>
          <w:szCs w:val="28"/>
        </w:rPr>
        <w:t>%</w:t>
      </w:r>
      <w:r w:rsidR="00353035" w:rsidRPr="00610539">
        <w:rPr>
          <w:rFonts w:ascii="Times New Roman" w:eastAsia="標楷體" w:hAnsi="Times New Roman" w:cs="Times New Roman" w:hint="eastAsia"/>
          <w:sz w:val="28"/>
          <w:szCs w:val="28"/>
        </w:rPr>
        <w:t>，分別為</w:t>
      </w:r>
      <w:r w:rsidR="0049652A" w:rsidRPr="00610539">
        <w:rPr>
          <w:rFonts w:ascii="Times New Roman" w:eastAsia="標楷體" w:hAnsi="Times New Roman" w:cs="Times New Roman" w:hint="eastAsia"/>
          <w:sz w:val="28"/>
          <w:szCs w:val="28"/>
        </w:rPr>
        <w:t>：</w:t>
      </w:r>
    </w:p>
    <w:p w14:paraId="0AC4D633" w14:textId="3E7220FA"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00094710"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「提升中小企業財會數位能力」分項計畫下之工作項目，計</w:t>
      </w:r>
      <w:r w:rsidR="00094710" w:rsidRPr="00610539">
        <w:rPr>
          <w:rFonts w:ascii="Times New Roman" w:eastAsia="標楷體" w:hAnsi="Times New Roman" w:cs="Times New Roman" w:hint="eastAsia"/>
          <w:sz w:val="28"/>
          <w:szCs w:val="28"/>
        </w:rPr>
        <w:t>56</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3C5A109C" w14:textId="7D2A51CA"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「強化中小企業融資實務能力」分項計畫項下之工作項目，計</w:t>
      </w:r>
      <w:r w:rsidR="003C424B" w:rsidRPr="00610539">
        <w:rPr>
          <w:rFonts w:ascii="Times New Roman" w:eastAsia="標楷體" w:hAnsi="Times New Roman" w:cs="Times New Roman" w:hint="eastAsia"/>
          <w:sz w:val="28"/>
          <w:szCs w:val="28"/>
        </w:rPr>
        <w:t>36</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4712514A" w14:textId="195C08B1" w:rsidR="00F626FB" w:rsidRPr="00610539" w:rsidRDefault="00F626FB" w:rsidP="00F626FB">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「計畫執行效益擴散與其他交辦事項」分項計畫項下之工作項目，計</w:t>
      </w:r>
      <w:r w:rsidR="003C424B" w:rsidRPr="00610539">
        <w:rPr>
          <w:rFonts w:ascii="Times New Roman" w:eastAsia="標楷體" w:hAnsi="Times New Roman" w:cs="Times New Roman" w:hint="eastAsia"/>
          <w:sz w:val="28"/>
          <w:szCs w:val="28"/>
        </w:rPr>
        <w:t>8</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w:t>
      </w:r>
    </w:p>
    <w:p w14:paraId="1D6A68D6" w14:textId="24C56B36" w:rsidR="008F4FF9" w:rsidRPr="00610539" w:rsidRDefault="008F4FF9" w:rsidP="00F626FB">
      <w:pPr>
        <w:tabs>
          <w:tab w:val="left" w:pos="658"/>
        </w:tabs>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四、</w:t>
      </w:r>
      <w:r w:rsidRPr="00610539">
        <w:rPr>
          <w:rFonts w:ascii="Times New Roman" w:eastAsia="標楷體" w:hAnsi="Times New Roman" w:cs="Times New Roman"/>
          <w:sz w:val="28"/>
          <w:szCs w:val="28"/>
        </w:rPr>
        <w:t>廠商須提自籌款之金額及說明：</w:t>
      </w:r>
      <w:r w:rsidR="006828B7" w:rsidRPr="00610539">
        <w:rPr>
          <w:rFonts w:ascii="標楷體" w:eastAsia="標楷體" w:hAnsi="標楷體" w:cs="Times New Roman" w:hint="eastAsia"/>
          <w:sz w:val="28"/>
          <w:szCs w:val="28"/>
        </w:rPr>
        <w:t>無</w:t>
      </w:r>
    </w:p>
    <w:p w14:paraId="7F27D7A5" w14:textId="55FF0EA5" w:rsidR="008F4FF9" w:rsidRPr="00610539" w:rsidRDefault="008F4FF9" w:rsidP="00227F79">
      <w:pPr>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五、</w:t>
      </w:r>
      <w:r w:rsidRPr="00610539">
        <w:rPr>
          <w:rFonts w:ascii="Times New Roman" w:eastAsia="標楷體" w:hAnsi="Times New Roman" w:cs="Times New Roman"/>
          <w:sz w:val="28"/>
          <w:szCs w:val="28"/>
        </w:rPr>
        <w:t>分項工作金額上限</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適用服務成本加公費法</w:t>
      </w:r>
      <w:r w:rsidRPr="00610539">
        <w:rPr>
          <w:rFonts w:ascii="Times New Roman" w:eastAsia="標楷體" w:hAnsi="Times New Roman" w:cs="Times New Roman" w:hint="eastAsia"/>
          <w:sz w:val="28"/>
          <w:szCs w:val="28"/>
        </w:rPr>
        <w:t>)</w:t>
      </w:r>
      <w:r w:rsidR="006828B7"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無</w:t>
      </w:r>
    </w:p>
    <w:p w14:paraId="39B945F3" w14:textId="64E1D167" w:rsidR="00662607" w:rsidRPr="00610539" w:rsidRDefault="00662607" w:rsidP="006828B7">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六、廠商代管補助款之金額及說明</w:t>
      </w:r>
      <w:r w:rsidRPr="00610539">
        <w:rPr>
          <w:rFonts w:ascii="Times New Roman" w:eastAsia="標楷體" w:hAnsi="Times New Roman" w:cs="Times New Roman"/>
          <w:sz w:val="28"/>
          <w:szCs w:val="28"/>
        </w:rPr>
        <w:t>：</w:t>
      </w:r>
      <w:r w:rsidR="006828B7" w:rsidRPr="00610539">
        <w:rPr>
          <w:rFonts w:ascii="標楷體" w:eastAsia="標楷體" w:hAnsi="標楷體" w:cs="Times New Roman" w:hint="eastAsia"/>
          <w:sz w:val="28"/>
          <w:szCs w:val="28"/>
        </w:rPr>
        <w:t>無</w:t>
      </w:r>
    </w:p>
    <w:p w14:paraId="13BD465C" w14:textId="77777777" w:rsidR="008F4FF9" w:rsidRPr="00610539" w:rsidRDefault="00662607" w:rsidP="008F4FF9">
      <w:pPr>
        <w:snapToGrid w:val="0"/>
        <w:spacing w:line="440" w:lineRule="exact"/>
        <w:ind w:left="600" w:hanging="60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七</w:t>
      </w:r>
      <w:r w:rsidR="008F4FF9" w:rsidRPr="00610539">
        <w:rPr>
          <w:rFonts w:ascii="Times New Roman" w:eastAsia="標楷體" w:hAnsi="Times New Roman" w:cs="Times New Roman" w:hint="eastAsia"/>
          <w:sz w:val="28"/>
          <w:szCs w:val="28"/>
        </w:rPr>
        <w:t>、</w:t>
      </w:r>
      <w:r w:rsidR="008F4FF9" w:rsidRPr="00610539">
        <w:rPr>
          <w:rFonts w:ascii="Times New Roman" w:eastAsia="標楷體" w:hAnsi="Times New Roman" w:cs="Times New Roman"/>
          <w:sz w:val="28"/>
          <w:szCs w:val="28"/>
        </w:rPr>
        <w:t>完成採購後之預期使用情形及其效益目標</w:t>
      </w:r>
      <w:r w:rsidR="008F4FF9" w:rsidRPr="00610539">
        <w:rPr>
          <w:rFonts w:ascii="標楷體" w:eastAsia="標楷體" w:hAnsi="標楷體" w:cs="Times New Roman"/>
          <w:sz w:val="28"/>
          <w:szCs w:val="28"/>
        </w:rPr>
        <w:t>(條列式)</w:t>
      </w:r>
      <w:r w:rsidR="00DC5618" w:rsidRPr="00610539">
        <w:rPr>
          <w:rFonts w:ascii="Times New Roman" w:eastAsia="標楷體" w:hAnsi="Times New Roman" w:cs="Times New Roman" w:hint="eastAsia"/>
          <w:sz w:val="28"/>
          <w:szCs w:val="28"/>
        </w:rPr>
        <w:t>：</w:t>
      </w:r>
    </w:p>
    <w:p w14:paraId="3DE60A8D" w14:textId="28A88A0F" w:rsidR="003C424B" w:rsidRPr="00610539" w:rsidRDefault="003C424B" w:rsidP="003C424B">
      <w:pPr>
        <w:snapToGrid w:val="0"/>
        <w:spacing w:line="440" w:lineRule="exact"/>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00E625D6"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提升中小企業財會數位能力：</w:t>
      </w:r>
    </w:p>
    <w:p w14:paraId="69DBCFED" w14:textId="77777777" w:rsidR="00E625D6" w:rsidRPr="00610539" w:rsidRDefault="00F626FB"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計畫服務廣宣活動等方式，發掘有意願導入財會數位工具或已導入且財會數位工具且欲提升應用能力之中小企業，依據過去診斷輔導經驗視中小企業數位化程度及財會需求，提供「導入財會數位工具診斷服務」，協助中小企業擇定合適數位工具導入或運用工具產出管理報表進行分析應用等，同時亦將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年度財會數位工具診斷個案進行後續追蹤，以瞭解財會數位工具持續使用情形，並適時提供所需協助。</w:t>
      </w:r>
    </w:p>
    <w:p w14:paraId="2008BEF1" w14:textId="77777777" w:rsidR="00E625D6" w:rsidRPr="00610539" w:rsidRDefault="006828B7"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針對不同產業及企業規模辦理財會數位工具推廣說明會，強調財會數位工具的效益與應用範圍，藉此提高中小微企業對財會數位工具的認識</w:t>
      </w:r>
      <w:r w:rsidR="009C1417" w:rsidRPr="00610539">
        <w:rPr>
          <w:rFonts w:ascii="Times New Roman" w:eastAsia="標楷體" w:hAnsi="Times New Roman" w:cs="Times New Roman" w:hint="eastAsia"/>
          <w:sz w:val="28"/>
          <w:szCs w:val="28"/>
        </w:rPr>
        <w:t>；另</w:t>
      </w:r>
      <w:r w:rsidRPr="00610539">
        <w:rPr>
          <w:rFonts w:ascii="Times New Roman" w:eastAsia="標楷體" w:hAnsi="Times New Roman" w:cs="Times New Roman" w:hint="eastAsia"/>
          <w:sz w:val="28"/>
          <w:szCs w:val="28"/>
        </w:rPr>
        <w:t>與創育機構、區域商圈或其他產業公協會合作辦理財會數位工具實作工作坊，針對不同類型的財會數位工具設計實作案例進行情境式體驗，藉由實機操作強化中小微企業對財會作業流程的瞭解及數位工具的應用能力。</w:t>
      </w:r>
    </w:p>
    <w:p w14:paraId="31C6C5DF" w14:textId="0A91DE60" w:rsidR="006828B7" w:rsidRPr="00610539" w:rsidRDefault="006828B7" w:rsidP="00E625D6">
      <w:pPr>
        <w:pStyle w:val="ac"/>
        <w:numPr>
          <w:ilvl w:val="0"/>
          <w:numId w:val="1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針對中小微企業未來</w:t>
      </w:r>
      <w:proofErr w:type="gramStart"/>
      <w:r w:rsidRPr="00610539">
        <w:rPr>
          <w:rFonts w:ascii="Times New Roman" w:eastAsia="標楷體" w:hAnsi="Times New Roman" w:cs="Times New Roman" w:hint="eastAsia"/>
          <w:sz w:val="28"/>
          <w:szCs w:val="28"/>
        </w:rPr>
        <w:t>所需財會</w:t>
      </w:r>
      <w:proofErr w:type="gramEnd"/>
      <w:r w:rsidRPr="00610539">
        <w:rPr>
          <w:rFonts w:ascii="Times New Roman" w:eastAsia="標楷體" w:hAnsi="Times New Roman" w:cs="Times New Roman" w:hint="eastAsia"/>
          <w:sz w:val="28"/>
          <w:szCs w:val="28"/>
        </w:rPr>
        <w:t>數位人才提前布局，與大專院校合作舉辦財會數位工具實務應用校園講座，協助即將踏入職場的青年</w:t>
      </w:r>
      <w:proofErr w:type="gramStart"/>
      <w:r w:rsidRPr="00610539">
        <w:rPr>
          <w:rFonts w:ascii="Times New Roman" w:eastAsia="標楷體" w:hAnsi="Times New Roman" w:cs="Times New Roman" w:hint="eastAsia"/>
          <w:sz w:val="28"/>
          <w:szCs w:val="28"/>
        </w:rPr>
        <w:t>培養跨域能力</w:t>
      </w:r>
      <w:proofErr w:type="gramEnd"/>
      <w:r w:rsidRPr="00610539">
        <w:rPr>
          <w:rFonts w:ascii="Times New Roman" w:eastAsia="標楷體" w:hAnsi="Times New Roman" w:cs="Times New Roman" w:hint="eastAsia"/>
          <w:sz w:val="28"/>
          <w:szCs w:val="28"/>
        </w:rPr>
        <w:t>，並掌握人才媒合意願與效益。</w:t>
      </w:r>
    </w:p>
    <w:p w14:paraId="6E4EA61F" w14:textId="1B5B4712" w:rsidR="00FE161D" w:rsidRPr="00610539" w:rsidRDefault="00FE161D" w:rsidP="00FE161D">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E625D6"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w:t>
      </w:r>
    </w:p>
    <w:p w14:paraId="5A47E9A6" w14:textId="72FFDE15" w:rsidR="00FE161D" w:rsidRPr="00610539" w:rsidRDefault="00FE161D" w:rsidP="00FE161D">
      <w:pPr>
        <w:pStyle w:val="ac"/>
        <w:numPr>
          <w:ilvl w:val="0"/>
          <w:numId w:val="13"/>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中小企業融資服務平台維運與加值應用</w:t>
      </w:r>
    </w:p>
    <w:p w14:paraId="13DB5ED9" w14:textId="56E6BA4D" w:rsidR="00FE161D" w:rsidRPr="00610539" w:rsidRDefault="00FE161D" w:rsidP="00FE161D">
      <w:pPr>
        <w:overflowPunct w:val="0"/>
        <w:snapToGrid w:val="0"/>
        <w:spacing w:line="440" w:lineRule="exact"/>
        <w:ind w:leftChars="354" w:left="85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中小企業融資服務平台維運</w:t>
      </w:r>
    </w:p>
    <w:p w14:paraId="3618BE83" w14:textId="621AFA13" w:rsidR="00FE161D" w:rsidRPr="00610539" w:rsidRDefault="00F813D0" w:rsidP="000706B4">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根據使用者反饋進行使用者介面優化，提升整體使用體驗，並協助</w:t>
      </w:r>
      <w:proofErr w:type="gramStart"/>
      <w:r w:rsidRPr="00610539">
        <w:rPr>
          <w:rFonts w:ascii="Times New Roman" w:eastAsia="標楷體" w:hAnsi="Times New Roman" w:cs="Times New Roman" w:hint="eastAsia"/>
          <w:sz w:val="28"/>
          <w:szCs w:val="28"/>
        </w:rPr>
        <w:t>審理進件案件</w:t>
      </w:r>
      <w:proofErr w:type="gramEnd"/>
      <w:r w:rsidRPr="00610539">
        <w:rPr>
          <w:rFonts w:ascii="Times New Roman" w:eastAsia="標楷體" w:hAnsi="Times New Roman" w:cs="Times New Roman" w:hint="eastAsia"/>
          <w:sz w:val="28"/>
          <w:szCs w:val="28"/>
        </w:rPr>
        <w:t>，完成使用者需求</w:t>
      </w:r>
      <w:r w:rsidR="000706B4" w:rsidRPr="00610539">
        <w:rPr>
          <w:rFonts w:ascii="Times New Roman" w:eastAsia="標楷體" w:hAnsi="Times New Roman" w:cs="Times New Roman" w:hint="eastAsia"/>
          <w:sz w:val="28"/>
          <w:szCs w:val="28"/>
        </w:rPr>
        <w:t>；此外將</w:t>
      </w:r>
      <w:r w:rsidR="00FE161D" w:rsidRPr="00610539">
        <w:rPr>
          <w:rFonts w:ascii="Times New Roman" w:eastAsia="標楷體" w:hAnsi="Times New Roman" w:cs="Times New Roman" w:hint="eastAsia"/>
          <w:sz w:val="28"/>
          <w:szCs w:val="28"/>
        </w:rPr>
        <w:t>召集專家探討擴增報告資料內容或範圍，以加值優化企業徵信驗證報告。</w:t>
      </w:r>
    </w:p>
    <w:p w14:paraId="6E51816D" w14:textId="1F644C4D" w:rsidR="00FE161D" w:rsidRPr="00610539" w:rsidRDefault="00FE161D" w:rsidP="00FE161D">
      <w:pPr>
        <w:overflowPunct w:val="0"/>
        <w:snapToGrid w:val="0"/>
        <w:spacing w:line="440" w:lineRule="exact"/>
        <w:ind w:leftChars="354" w:left="85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中小企業融資服務平台加值應用</w:t>
      </w:r>
    </w:p>
    <w:p w14:paraId="57736264" w14:textId="2865B25F" w:rsidR="00FE161D" w:rsidRPr="00610539" w:rsidRDefault="00FE161D" w:rsidP="00FE161D">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w:t>
      </w:r>
      <w:proofErr w:type="gramStart"/>
      <w:r w:rsidRPr="00610539">
        <w:rPr>
          <w:rFonts w:ascii="Times New Roman" w:eastAsia="標楷體" w:hAnsi="Times New Roman" w:cs="Times New Roman" w:hint="eastAsia"/>
          <w:sz w:val="28"/>
          <w:szCs w:val="28"/>
        </w:rPr>
        <w:t>介</w:t>
      </w:r>
      <w:proofErr w:type="gramEnd"/>
      <w:r w:rsidRPr="00610539">
        <w:rPr>
          <w:rFonts w:ascii="Times New Roman" w:eastAsia="標楷體" w:hAnsi="Times New Roman" w:cs="Times New Roman" w:hint="eastAsia"/>
          <w:sz w:val="28"/>
          <w:szCs w:val="28"/>
        </w:rPr>
        <w:t>接單位辦理</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00D75F00" w:rsidRPr="00610539">
        <w:rPr>
          <w:rFonts w:ascii="Times New Roman" w:eastAsia="標楷體" w:hAnsi="Times New Roman" w:cs="Times New Roman" w:hint="eastAsia"/>
          <w:sz w:val="28"/>
          <w:szCs w:val="28"/>
        </w:rPr>
        <w:t>並</w:t>
      </w:r>
      <w:r w:rsidRPr="00610539">
        <w:rPr>
          <w:rFonts w:ascii="Times New Roman" w:eastAsia="標楷體" w:hAnsi="Times New Roman" w:cs="Times New Roman" w:hint="eastAsia"/>
          <w:sz w:val="28"/>
          <w:szCs w:val="28"/>
        </w:rPr>
        <w:t>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接資料使用單位，並運用各式素材進行推廣，</w:t>
      </w:r>
      <w:r w:rsidR="00D75F00"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中小企業依資金</w:t>
      </w:r>
      <w:r w:rsidR="00D75F00" w:rsidRPr="00610539">
        <w:rPr>
          <w:rFonts w:ascii="Times New Roman" w:eastAsia="標楷體" w:hAnsi="Times New Roman" w:cs="Times New Roman" w:hint="eastAsia"/>
          <w:sz w:val="28"/>
          <w:szCs w:val="28"/>
        </w:rPr>
        <w:t>及各項</w:t>
      </w:r>
      <w:r w:rsidRPr="00610539">
        <w:rPr>
          <w:rFonts w:ascii="Times New Roman" w:eastAsia="標楷體" w:hAnsi="Times New Roman" w:cs="Times New Roman" w:hint="eastAsia"/>
          <w:sz w:val="28"/>
          <w:szCs w:val="28"/>
        </w:rPr>
        <w:t>需求申請企業徵信驗證報告。</w:t>
      </w:r>
    </w:p>
    <w:p w14:paraId="017C22D4" w14:textId="4BD6EAC7" w:rsidR="00FE161D" w:rsidRPr="00610539" w:rsidRDefault="00FE161D" w:rsidP="00FE161D">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E625D6"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w:t>
      </w:r>
      <w:r w:rsidR="009C1417" w:rsidRPr="00610539">
        <w:rPr>
          <w:rFonts w:ascii="Times New Roman" w:eastAsia="標楷體" w:hAnsi="Times New Roman" w:cs="Times New Roman" w:hint="eastAsia"/>
          <w:sz w:val="28"/>
          <w:szCs w:val="28"/>
        </w:rPr>
        <w:t>：</w:t>
      </w:r>
    </w:p>
    <w:p w14:paraId="4D3A9584" w14:textId="77777777" w:rsidR="00E625D6" w:rsidRPr="00610539" w:rsidRDefault="00FE161D"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邀集榮譽會計師及相關領域學者專家，於專區提供財會新知與專欄，並適時配合</w:t>
      </w:r>
      <w:r w:rsidR="006563CE"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進行專區內容調整或改版。</w:t>
      </w:r>
    </w:p>
    <w:p w14:paraId="61FDE1F5" w14:textId="5B86CCC2" w:rsidR="00E625D6" w:rsidRPr="00610539" w:rsidRDefault="00E625D6"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如計畫服務機制、診斷輔導個案等內容</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，並運用媒體廣宣管道進行成果露出，擴散計畫執行效益。</w:t>
      </w:r>
    </w:p>
    <w:p w14:paraId="5D6A0637" w14:textId="23FD1540" w:rsidR="00E625D6" w:rsidRPr="00610539" w:rsidRDefault="00FE161D" w:rsidP="00E625D6">
      <w:pPr>
        <w:pStyle w:val="ac"/>
        <w:numPr>
          <w:ilvl w:val="0"/>
          <w:numId w:val="18"/>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p>
    <w:p w14:paraId="5F40EB0C" w14:textId="37960CD1" w:rsidR="008F4FF9" w:rsidRPr="00610539" w:rsidRDefault="00662607" w:rsidP="00962645">
      <w:pPr>
        <w:snapToGrid w:val="0"/>
        <w:spacing w:line="440" w:lineRule="exact"/>
        <w:ind w:leftChars="1" w:left="615" w:hangingChars="219" w:hanging="613"/>
        <w:jc w:val="both"/>
        <w:rPr>
          <w:rFonts w:ascii="Times New Roman" w:eastAsia="標楷體" w:hAnsi="Times New Roman" w:cs="Times New Roman"/>
          <w:sz w:val="28"/>
          <w:szCs w:val="28"/>
          <w:shd w:val="pct15" w:color="auto" w:fill="FFFFFF"/>
        </w:rPr>
      </w:pPr>
      <w:r w:rsidRPr="00610539">
        <w:rPr>
          <w:rFonts w:ascii="Times New Roman" w:eastAsia="標楷體" w:hAnsi="Times New Roman" w:cs="Times New Roman" w:hint="eastAsia"/>
          <w:sz w:val="28"/>
          <w:szCs w:val="28"/>
        </w:rPr>
        <w:t>八</w:t>
      </w:r>
      <w:r w:rsidR="008F4FF9" w:rsidRPr="00610539">
        <w:rPr>
          <w:rFonts w:ascii="Times New Roman" w:eastAsia="標楷體" w:hAnsi="Times New Roman" w:cs="Times New Roman"/>
          <w:sz w:val="28"/>
          <w:szCs w:val="28"/>
        </w:rPr>
        <w:t>、</w:t>
      </w:r>
      <w:r w:rsidR="008F4FF9" w:rsidRPr="00610539">
        <w:rPr>
          <w:rFonts w:ascii="Times New Roman" w:eastAsia="標楷體" w:hAnsi="Times New Roman" w:cs="Times New Roman"/>
          <w:sz w:val="28"/>
          <w:szCs w:val="28"/>
        </w:rPr>
        <w:tab/>
      </w:r>
      <w:r w:rsidR="008F4FF9" w:rsidRPr="00610539">
        <w:rPr>
          <w:rFonts w:ascii="Times New Roman" w:eastAsia="標楷體" w:hAnsi="Times New Roman" w:cs="Times New Roman"/>
          <w:sz w:val="28"/>
          <w:szCs w:val="28"/>
        </w:rPr>
        <w:t>評估使用情形及其效益之分析指標</w:t>
      </w:r>
      <w:r w:rsidR="00DC5618" w:rsidRPr="00610539">
        <w:rPr>
          <w:rFonts w:ascii="Times New Roman" w:eastAsia="標楷體" w:hAnsi="Times New Roman" w:cs="Times New Roman"/>
          <w:sz w:val="28"/>
          <w:szCs w:val="28"/>
        </w:rPr>
        <w:t>：</w:t>
      </w:r>
    </w:p>
    <w:p w14:paraId="37B7F166" w14:textId="4FCFA9AF" w:rsidR="009C1417" w:rsidRPr="00610539" w:rsidRDefault="009C1417" w:rsidP="009C1417">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提升中小企業財會數位能力：</w:t>
      </w:r>
    </w:p>
    <w:p w14:paraId="3AEFB96B" w14:textId="77777777" w:rsidR="00094710" w:rsidRPr="00610539" w:rsidRDefault="000706B4"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家中小企業導入財會數位工具或針對其運用之數位工具進行應用分析之診斷輔導，藉此提升中小企業財會數位能力</w:t>
      </w:r>
      <w:r w:rsidR="00FE50A6" w:rsidRPr="00610539">
        <w:rPr>
          <w:rFonts w:ascii="Times New Roman" w:eastAsia="標楷體" w:hAnsi="Times New Roman" w:cs="Times New Roman" w:hint="eastAsia"/>
          <w:sz w:val="28"/>
          <w:szCs w:val="28"/>
        </w:rPr>
        <w:t>。</w:t>
      </w:r>
    </w:p>
    <w:p w14:paraId="62F2DAC2" w14:textId="77777777" w:rsidR="00094710"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針對不同產業及企業規模辦理</w:t>
      </w:r>
      <w:r w:rsidRPr="00610539">
        <w:rPr>
          <w:rFonts w:ascii="Times New Roman" w:eastAsia="標楷體" w:hAnsi="Times New Roman" w:cs="Times New Roman" w:hint="eastAsia"/>
          <w:sz w:val="28"/>
          <w:szCs w:val="28"/>
        </w:rPr>
        <w:t>6</w:t>
      </w:r>
      <w:r w:rsidRPr="00610539">
        <w:rPr>
          <w:rFonts w:ascii="Times New Roman" w:eastAsia="標楷體" w:hAnsi="Times New Roman" w:cs="Times New Roman" w:hint="eastAsia"/>
          <w:sz w:val="28"/>
          <w:szCs w:val="28"/>
        </w:rPr>
        <w:t>場次財會數位工具推廣說明會。</w:t>
      </w:r>
    </w:p>
    <w:p w14:paraId="3FAE8698" w14:textId="77777777" w:rsidR="00094710"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與創育機構、區域商圈或其他產業公協會合作辦理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場次財會數位工具實作工作坊。</w:t>
      </w:r>
    </w:p>
    <w:p w14:paraId="15BEEC84" w14:textId="256E422C" w:rsidR="000D5F42" w:rsidRPr="00610539" w:rsidRDefault="000D5F42" w:rsidP="00094710">
      <w:pPr>
        <w:pStyle w:val="ac"/>
        <w:numPr>
          <w:ilvl w:val="0"/>
          <w:numId w:val="20"/>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與大專院校合作舉辦</w:t>
      </w:r>
      <w:r w:rsidRPr="00610539">
        <w:rPr>
          <w:rFonts w:ascii="Times New Roman" w:eastAsia="標楷體" w:hAnsi="Times New Roman" w:cs="Times New Roman" w:hint="eastAsia"/>
          <w:sz w:val="28"/>
          <w:szCs w:val="28"/>
        </w:rPr>
        <w:t>7</w:t>
      </w:r>
      <w:r w:rsidRPr="00610539">
        <w:rPr>
          <w:rFonts w:ascii="Times New Roman" w:eastAsia="標楷體" w:hAnsi="Times New Roman" w:cs="Times New Roman" w:hint="eastAsia"/>
          <w:sz w:val="28"/>
          <w:szCs w:val="28"/>
        </w:rPr>
        <w:t>場次財會數位工具實務應用校園講座。</w:t>
      </w:r>
    </w:p>
    <w:p w14:paraId="1C4882E5" w14:textId="48AED64B" w:rsidR="000D5F42" w:rsidRPr="00610539" w:rsidRDefault="000D5F42" w:rsidP="000D5F42">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強化中小企業融資實務能力：</w:t>
      </w:r>
    </w:p>
    <w:p w14:paraId="710B6E2C" w14:textId="405D5183" w:rsidR="000D5F42" w:rsidRPr="00610539" w:rsidRDefault="000D5F42" w:rsidP="000D5F42">
      <w:pPr>
        <w:pStyle w:val="ac"/>
        <w:numPr>
          <w:ilvl w:val="0"/>
          <w:numId w:val="23"/>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中小企業融資服務平台維運與加值應用</w:t>
      </w:r>
    </w:p>
    <w:p w14:paraId="5E8E86D8" w14:textId="38858416" w:rsidR="000D5F42" w:rsidRPr="00610539"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中小企業融資服務平台維運</w:t>
      </w:r>
    </w:p>
    <w:p w14:paraId="2AAB388F" w14:textId="2C955B18" w:rsidR="000D5F42" w:rsidRPr="00610539" w:rsidRDefault="000D5F42" w:rsidP="00466DB6">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p>
    <w:p w14:paraId="05A591EE" w14:textId="749DE8CB" w:rsidR="000D5F42" w:rsidRPr="00610539" w:rsidRDefault="000D5F42" w:rsidP="000D5F42">
      <w:pPr>
        <w:overflowPunct w:val="0"/>
        <w:snapToGrid w:val="0"/>
        <w:spacing w:line="440" w:lineRule="exact"/>
        <w:ind w:leftChars="354" w:left="1175" w:hangingChars="116" w:hanging="325"/>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中小企業融資服務平台加值應用</w:t>
      </w:r>
    </w:p>
    <w:p w14:paraId="3906054A" w14:textId="48D38D4E" w:rsidR="00466DB6" w:rsidRPr="00610539" w:rsidRDefault="000D5F42" w:rsidP="00F626FB">
      <w:pPr>
        <w:overflowPunct w:val="0"/>
        <w:snapToGrid w:val="0"/>
        <w:spacing w:line="440" w:lineRule="exact"/>
        <w:ind w:leftChars="354" w:left="850" w:firstLineChars="202" w:firstLine="566"/>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5</w:t>
      </w:r>
      <w:r w:rsidRPr="00610539">
        <w:rPr>
          <w:rFonts w:ascii="Times New Roman" w:eastAsia="標楷體" w:hAnsi="Times New Roman" w:cs="Times New Roman" w:hint="eastAsia"/>
          <w:sz w:val="28"/>
          <w:szCs w:val="28"/>
        </w:rPr>
        <w:t>場次</w:t>
      </w:r>
      <w:proofErr w:type="gramStart"/>
      <w:r w:rsidRPr="00610539">
        <w:rPr>
          <w:rFonts w:ascii="Times New Roman" w:eastAsia="標楷體" w:hAnsi="Times New Roman" w:cs="Times New Roman" w:hint="eastAsia"/>
          <w:sz w:val="28"/>
          <w:szCs w:val="28"/>
        </w:rPr>
        <w:t>研</w:t>
      </w:r>
      <w:proofErr w:type="gramEnd"/>
      <w:r w:rsidRPr="00610539">
        <w:rPr>
          <w:rFonts w:ascii="Times New Roman" w:eastAsia="標楷體" w:hAnsi="Times New Roman" w:cs="Times New Roman" w:hint="eastAsia"/>
          <w:sz w:val="28"/>
          <w:szCs w:val="28"/>
        </w:rPr>
        <w:t>商會議、加值應用推廣說明會、深度訪談或教育訓練等，</w:t>
      </w:r>
      <w:r w:rsidR="00D75F00" w:rsidRPr="00610539">
        <w:rPr>
          <w:rFonts w:ascii="Times New Roman" w:eastAsia="標楷體" w:hAnsi="Times New Roman" w:cs="Times New Roman" w:hint="eastAsia"/>
          <w:sz w:val="28"/>
          <w:szCs w:val="28"/>
        </w:rPr>
        <w:t>並</w:t>
      </w:r>
      <w:r w:rsidRPr="00610539">
        <w:rPr>
          <w:rFonts w:ascii="Times New Roman" w:eastAsia="標楷體" w:hAnsi="Times New Roman" w:cs="Times New Roman" w:hint="eastAsia"/>
          <w:sz w:val="28"/>
          <w:szCs w:val="28"/>
        </w:rPr>
        <w:t>促成平</w:t>
      </w:r>
      <w:proofErr w:type="gramStart"/>
      <w:r w:rsidRPr="00610539">
        <w:rPr>
          <w:rFonts w:ascii="Times New Roman" w:eastAsia="標楷體" w:hAnsi="Times New Roman" w:cs="Times New Roman" w:hint="eastAsia"/>
          <w:sz w:val="28"/>
          <w:szCs w:val="28"/>
        </w:rPr>
        <w:t>臺介</w:t>
      </w:r>
      <w:proofErr w:type="gramEnd"/>
      <w:r w:rsidRPr="00610539">
        <w:rPr>
          <w:rFonts w:ascii="Times New Roman" w:eastAsia="標楷體" w:hAnsi="Times New Roman" w:cs="Times New Roman" w:hint="eastAsia"/>
          <w:sz w:val="28"/>
          <w:szCs w:val="28"/>
        </w:rPr>
        <w:t>接資料使用單位</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家；</w:t>
      </w:r>
      <w:r w:rsidR="00D75F00" w:rsidRPr="00610539">
        <w:rPr>
          <w:rFonts w:ascii="Times New Roman" w:eastAsia="標楷體" w:hAnsi="Times New Roman" w:cs="Times New Roman" w:hint="eastAsia"/>
          <w:sz w:val="28"/>
          <w:szCs w:val="28"/>
        </w:rPr>
        <w:t>另協助</w:t>
      </w:r>
      <w:r w:rsidRPr="00610539">
        <w:rPr>
          <w:rFonts w:ascii="Times New Roman" w:eastAsia="標楷體" w:hAnsi="Times New Roman" w:cs="Times New Roman" w:hint="eastAsia"/>
          <w:sz w:val="28"/>
          <w:szCs w:val="28"/>
        </w:rPr>
        <w:t>中小企業依資金</w:t>
      </w:r>
      <w:r w:rsidR="00D75F00" w:rsidRPr="00610539">
        <w:rPr>
          <w:rFonts w:ascii="Times New Roman" w:eastAsia="標楷體" w:hAnsi="Times New Roman" w:cs="Times New Roman" w:hint="eastAsia"/>
          <w:sz w:val="28"/>
          <w:szCs w:val="28"/>
        </w:rPr>
        <w:t>及各項</w:t>
      </w:r>
      <w:r w:rsidRPr="00610539">
        <w:rPr>
          <w:rFonts w:ascii="Times New Roman" w:eastAsia="標楷體" w:hAnsi="Times New Roman" w:cs="Times New Roman" w:hint="eastAsia"/>
          <w:sz w:val="28"/>
          <w:szCs w:val="28"/>
        </w:rPr>
        <w:t>需求申請企業徵信驗證報告至少</w:t>
      </w:r>
      <w:r w:rsidR="002D43A2"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00</w:t>
      </w:r>
      <w:r w:rsidRPr="00610539">
        <w:rPr>
          <w:rFonts w:ascii="Times New Roman" w:eastAsia="標楷體" w:hAnsi="Times New Roman" w:cs="Times New Roman" w:hint="eastAsia"/>
          <w:sz w:val="28"/>
          <w:szCs w:val="28"/>
        </w:rPr>
        <w:t>件。</w:t>
      </w:r>
    </w:p>
    <w:p w14:paraId="7FC31DBB" w14:textId="11BE6942" w:rsidR="000D5F42" w:rsidRPr="00610539" w:rsidRDefault="000D5F42" w:rsidP="000D5F42">
      <w:pPr>
        <w:snapToGrid w:val="0"/>
        <w:spacing w:line="440" w:lineRule="exact"/>
        <w:ind w:left="142"/>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計畫執行效益擴散與其他交辦事項：</w:t>
      </w:r>
    </w:p>
    <w:p w14:paraId="514E842C" w14:textId="77777777" w:rsidR="00E625D6" w:rsidRPr="00610539" w:rsidRDefault="000D5F42"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邀集榮譽會計師及相關領域學者專家提供財會新知與專欄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w:t>
      </w:r>
    </w:p>
    <w:p w14:paraId="3E913589" w14:textId="3E0B0FD7" w:rsidR="00E625D6" w:rsidRPr="00610539" w:rsidRDefault="00E625D6"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w:t>
      </w:r>
    </w:p>
    <w:p w14:paraId="6E351777" w14:textId="77777777" w:rsidR="00E625D6" w:rsidRPr="00610539" w:rsidRDefault="000D5F42"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彙編《中小及新創企業財務資源應用手冊》電子書</w:t>
      </w:r>
      <w:r w:rsidR="00DE6449" w:rsidRPr="00610539">
        <w:rPr>
          <w:rFonts w:ascii="Times New Roman" w:eastAsia="標楷體" w:hAnsi="Times New Roman" w:cs="Times New Roman" w:hint="eastAsia"/>
          <w:sz w:val="28"/>
          <w:szCs w:val="28"/>
        </w:rPr>
        <w:t>一式</w:t>
      </w:r>
      <w:r w:rsidRPr="00610539">
        <w:rPr>
          <w:rFonts w:ascii="Times New Roman" w:eastAsia="標楷體" w:hAnsi="Times New Roman" w:cs="Times New Roman" w:hint="eastAsia"/>
          <w:sz w:val="28"/>
          <w:szCs w:val="28"/>
        </w:rPr>
        <w:t>。</w:t>
      </w:r>
    </w:p>
    <w:p w14:paraId="496B8971" w14:textId="253DBE33" w:rsidR="00E625D6" w:rsidRPr="00610539" w:rsidRDefault="00E625D6" w:rsidP="00E625D6">
      <w:pPr>
        <w:pStyle w:val="ac"/>
        <w:numPr>
          <w:ilvl w:val="0"/>
          <w:numId w:val="25"/>
        </w:numPr>
        <w:overflowPunct w:val="0"/>
        <w:snapToGrid w:val="0"/>
        <w:spacing w:line="440" w:lineRule="exact"/>
        <w:ind w:leftChars="0" w:left="851" w:hanging="21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w:t>
      </w:r>
    </w:p>
    <w:p w14:paraId="58860AF7" w14:textId="5E08C6AD" w:rsidR="008F4FF9" w:rsidRPr="00C96AD2" w:rsidRDefault="00662607" w:rsidP="008F4FF9">
      <w:pPr>
        <w:snapToGrid w:val="0"/>
        <w:spacing w:line="440" w:lineRule="exact"/>
        <w:ind w:leftChars="1" w:left="615" w:hangingChars="219" w:hanging="613"/>
        <w:jc w:val="both"/>
        <w:rPr>
          <w:rFonts w:ascii="Times New Roman" w:eastAsia="標楷體" w:hAnsi="Times New Roman" w:cs="Times New Roman"/>
          <w:color w:val="000000" w:themeColor="text1"/>
          <w:sz w:val="28"/>
          <w:szCs w:val="28"/>
        </w:rPr>
      </w:pPr>
      <w:bookmarkStart w:id="6" w:name="_GoBack"/>
      <w:r w:rsidRPr="00C96AD2">
        <w:rPr>
          <w:rFonts w:ascii="Times New Roman" w:eastAsia="標楷體" w:hAnsi="Times New Roman" w:cs="Times New Roman" w:hint="eastAsia"/>
          <w:color w:val="000000" w:themeColor="text1"/>
          <w:sz w:val="28"/>
          <w:szCs w:val="28"/>
        </w:rPr>
        <w:t>九</w:t>
      </w:r>
      <w:r w:rsidR="008F4FF9" w:rsidRPr="00C96AD2">
        <w:rPr>
          <w:rFonts w:ascii="Times New Roman" w:eastAsia="標楷體" w:hAnsi="Times New Roman" w:cs="Times New Roman" w:hint="eastAsia"/>
          <w:color w:val="000000" w:themeColor="text1"/>
          <w:sz w:val="28"/>
          <w:szCs w:val="28"/>
        </w:rPr>
        <w:t>、</w:t>
      </w:r>
      <w:r w:rsidR="008F4FF9" w:rsidRPr="00C96AD2">
        <w:rPr>
          <w:rFonts w:ascii="Times New Roman" w:eastAsia="標楷體" w:hAnsi="Times New Roman" w:cs="Times New Roman"/>
          <w:color w:val="000000" w:themeColor="text1"/>
          <w:sz w:val="28"/>
          <w:szCs w:val="28"/>
        </w:rPr>
        <w:tab/>
      </w:r>
      <w:r w:rsidR="008F4FF9" w:rsidRPr="00C96AD2">
        <w:rPr>
          <w:rFonts w:ascii="Times New Roman" w:eastAsia="標楷體" w:hAnsi="Times New Roman" w:cs="Times New Roman"/>
          <w:color w:val="000000" w:themeColor="text1"/>
          <w:sz w:val="28"/>
          <w:szCs w:val="28"/>
        </w:rPr>
        <w:t>本</w:t>
      </w:r>
      <w:r w:rsidR="00650C71" w:rsidRPr="00C96AD2">
        <w:rPr>
          <w:rFonts w:ascii="Times New Roman" w:eastAsia="標楷體" w:hAnsi="Times New Roman" w:cs="Times New Roman"/>
          <w:color w:val="000000" w:themeColor="text1"/>
          <w:sz w:val="28"/>
          <w:szCs w:val="28"/>
        </w:rPr>
        <w:t>計畫</w:t>
      </w:r>
      <w:r w:rsidR="008F4FF9" w:rsidRPr="00C96AD2">
        <w:rPr>
          <w:rFonts w:ascii="Times New Roman" w:eastAsia="標楷體" w:hAnsi="Times New Roman" w:cs="Times New Roman"/>
          <w:color w:val="000000" w:themeColor="text1"/>
          <w:sz w:val="28"/>
          <w:szCs w:val="28"/>
        </w:rPr>
        <w:t>預</w:t>
      </w:r>
      <w:r w:rsidR="008F4FF9" w:rsidRPr="00C96AD2">
        <w:rPr>
          <w:rFonts w:ascii="Times New Roman" w:eastAsia="標楷體" w:hAnsi="Times New Roman" w:cs="Times New Roman" w:hint="eastAsia"/>
          <w:color w:val="000000" w:themeColor="text1"/>
          <w:sz w:val="28"/>
          <w:szCs w:val="28"/>
        </w:rPr>
        <w:t>算</w:t>
      </w:r>
      <w:r w:rsidR="007A02FE" w:rsidRPr="00C96AD2">
        <w:rPr>
          <w:rFonts w:ascii="Times New Roman" w:eastAsia="標楷體" w:hAnsi="Times New Roman" w:cs="Times New Roman" w:hint="eastAsia"/>
          <w:color w:val="000000" w:themeColor="text1"/>
          <w:sz w:val="28"/>
          <w:szCs w:val="28"/>
        </w:rPr>
        <w:t>金額</w:t>
      </w:r>
      <w:r w:rsidR="008F4FF9" w:rsidRPr="00C96AD2">
        <w:rPr>
          <w:rFonts w:ascii="Times New Roman" w:eastAsia="標楷體" w:hAnsi="Times New Roman" w:cs="Times New Roman"/>
          <w:color w:val="000000" w:themeColor="text1"/>
          <w:sz w:val="28"/>
          <w:szCs w:val="28"/>
        </w:rPr>
        <w:t>新</w:t>
      </w:r>
      <w:r w:rsidR="008F4FF9" w:rsidRPr="00C96AD2">
        <w:rPr>
          <w:rFonts w:ascii="Times New Roman" w:eastAsia="標楷體" w:hAnsi="Times New Roman" w:cs="Times New Roman" w:hint="eastAsia"/>
          <w:color w:val="000000" w:themeColor="text1"/>
          <w:sz w:val="28"/>
          <w:szCs w:val="28"/>
        </w:rPr>
        <w:t>臺</w:t>
      </w:r>
      <w:r w:rsidR="008F4FF9" w:rsidRPr="00C96AD2">
        <w:rPr>
          <w:rFonts w:ascii="Times New Roman" w:eastAsia="標楷體" w:hAnsi="Times New Roman" w:cs="Times New Roman"/>
          <w:color w:val="000000" w:themeColor="text1"/>
          <w:sz w:val="28"/>
          <w:szCs w:val="28"/>
        </w:rPr>
        <w:t>幣</w:t>
      </w:r>
      <w:r w:rsidR="003B731D" w:rsidRPr="00C96AD2">
        <w:rPr>
          <w:rFonts w:ascii="Times New Roman" w:eastAsia="標楷體" w:hAnsi="Times New Roman" w:cs="Times New Roman" w:hint="eastAsia"/>
          <w:color w:val="000000" w:themeColor="text1"/>
          <w:sz w:val="28"/>
          <w:szCs w:val="28"/>
        </w:rPr>
        <w:t>14,152,320</w:t>
      </w:r>
      <w:r w:rsidR="008F4FF9" w:rsidRPr="00C96AD2">
        <w:rPr>
          <w:rFonts w:ascii="Times New Roman" w:eastAsia="標楷體" w:hAnsi="Times New Roman" w:cs="Times New Roman"/>
          <w:color w:val="000000" w:themeColor="text1"/>
          <w:sz w:val="28"/>
          <w:szCs w:val="28"/>
        </w:rPr>
        <w:t>元</w:t>
      </w:r>
      <w:r w:rsidR="008F4FF9" w:rsidRPr="00C96AD2">
        <w:rPr>
          <w:rFonts w:ascii="標楷體" w:eastAsia="標楷體" w:hAnsi="標楷體" w:cs="Times New Roman"/>
          <w:color w:val="000000" w:themeColor="text1"/>
          <w:sz w:val="28"/>
          <w:szCs w:val="28"/>
        </w:rPr>
        <w:t>(含</w:t>
      </w:r>
      <w:r w:rsidR="008F4FF9" w:rsidRPr="00C96AD2">
        <w:rPr>
          <w:rFonts w:ascii="Times New Roman" w:eastAsia="標楷體" w:hAnsi="Times New Roman" w:cs="Times New Roman" w:hint="eastAsia"/>
          <w:color w:val="000000" w:themeColor="text1"/>
          <w:sz w:val="28"/>
          <w:szCs w:val="28"/>
        </w:rPr>
        <w:t>營業稅</w:t>
      </w:r>
      <w:r w:rsidR="008F4FF9" w:rsidRPr="00C96AD2">
        <w:rPr>
          <w:rFonts w:ascii="標楷體" w:eastAsia="標楷體" w:hAnsi="標楷體" w:cs="Times New Roman"/>
          <w:color w:val="000000" w:themeColor="text1"/>
          <w:sz w:val="28"/>
          <w:szCs w:val="28"/>
        </w:rPr>
        <w:t>)</w:t>
      </w:r>
      <w:r w:rsidR="008F4FF9" w:rsidRPr="00C96AD2">
        <w:rPr>
          <w:rFonts w:ascii="Times New Roman" w:eastAsia="標楷體" w:hAnsi="Times New Roman" w:cs="Times New Roman"/>
          <w:color w:val="000000" w:themeColor="text1"/>
          <w:sz w:val="28"/>
          <w:szCs w:val="28"/>
        </w:rPr>
        <w:t>。</w:t>
      </w:r>
    </w:p>
    <w:bookmarkEnd w:id="6"/>
    <w:p w14:paraId="295F9D3E" w14:textId="4C5B0FB6" w:rsidR="001D1812" w:rsidRPr="003720B8" w:rsidRDefault="001D1812" w:rsidP="008F4FF9">
      <w:pPr>
        <w:snapToGrid w:val="0"/>
        <w:spacing w:line="440" w:lineRule="exact"/>
        <w:ind w:left="538" w:hangingChars="192" w:hanging="538"/>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十、本計畫內容</w:t>
      </w:r>
      <w:r w:rsidR="00E172D5" w:rsidRPr="003720B8">
        <w:rPr>
          <w:rFonts w:ascii="Times New Roman" w:eastAsia="標楷體" w:hAnsi="標楷體" w:cs="Times New Roman" w:hint="eastAsia"/>
          <w:sz w:val="28"/>
          <w:szCs w:val="28"/>
        </w:rPr>
        <w:t>含</w:t>
      </w:r>
      <w:r w:rsidRPr="003720B8">
        <w:rPr>
          <w:rFonts w:ascii="Times New Roman" w:eastAsia="標楷體" w:hAnsi="Times New Roman" w:cs="Times New Roman" w:hint="eastAsia"/>
          <w:sz w:val="28"/>
          <w:szCs w:val="28"/>
        </w:rPr>
        <w:t>政策及業務宣導業務。</w:t>
      </w:r>
    </w:p>
    <w:p w14:paraId="5420227F" w14:textId="053DEEDB" w:rsidR="008F4FF9" w:rsidRPr="003720B8"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一</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本計畫</w:t>
      </w:r>
      <w:r w:rsidRPr="003720B8">
        <w:rPr>
          <w:rFonts w:ascii="Times New Roman" w:eastAsia="標楷體" w:hAnsi="標楷體" w:cs="Times New Roman" w:hint="eastAsia"/>
          <w:sz w:val="28"/>
          <w:szCs w:val="28"/>
        </w:rPr>
        <w:t>屬</w:t>
      </w:r>
      <w:r w:rsidRPr="003720B8">
        <w:rPr>
          <w:rFonts w:ascii="Times New Roman" w:eastAsia="標楷體" w:hAnsi="Times New Roman" w:cs="Times New Roman" w:hint="eastAsia"/>
          <w:sz w:val="28"/>
          <w:szCs w:val="28"/>
        </w:rPr>
        <w:t>輔助行政類</w:t>
      </w:r>
      <w:r w:rsidRPr="003720B8">
        <w:rPr>
          <w:rFonts w:ascii="Times New Roman" w:eastAsia="標楷體" w:hAnsi="標楷體" w:cs="Times New Roman"/>
          <w:sz w:val="28"/>
          <w:szCs w:val="28"/>
        </w:rPr>
        <w:t>。</w:t>
      </w:r>
    </w:p>
    <w:p w14:paraId="6FD84D35" w14:textId="77777777" w:rsidR="008F4FF9" w:rsidRPr="003720B8" w:rsidRDefault="008F4FF9" w:rsidP="001D1812">
      <w:pPr>
        <w:snapToGrid w:val="0"/>
        <w:spacing w:line="440" w:lineRule="exact"/>
        <w:ind w:leftChars="354" w:left="850" w:firstLine="2"/>
        <w:rPr>
          <w:rFonts w:ascii="Times New Roman" w:eastAsia="標楷體" w:hAnsi="Times New Roman" w:cs="Times New Roman"/>
          <w:sz w:val="28"/>
          <w:szCs w:val="28"/>
        </w:rPr>
      </w:pPr>
      <w:r w:rsidRPr="003720B8">
        <w:rPr>
          <w:rFonts w:ascii="Times New Roman" w:eastAsia="標楷體" w:hAnsi="標楷體" w:cs="Times New Roman" w:hint="eastAsia"/>
          <w:sz w:val="28"/>
          <w:szCs w:val="28"/>
        </w:rPr>
        <w:t>計畫屬性及</w:t>
      </w:r>
      <w:r w:rsidRPr="003720B8">
        <w:rPr>
          <w:rFonts w:ascii="Times New Roman" w:eastAsia="標楷體" w:hAnsi="Times New Roman" w:cs="Times New Roman"/>
          <w:sz w:val="28"/>
          <w:szCs w:val="28"/>
        </w:rPr>
        <w:t>經費</w:t>
      </w:r>
      <w:r w:rsidRPr="003720B8">
        <w:rPr>
          <w:rFonts w:ascii="Times New Roman" w:eastAsia="標楷體" w:hAnsi="Times New Roman" w:cs="Times New Roman" w:hint="eastAsia"/>
          <w:sz w:val="28"/>
          <w:szCs w:val="28"/>
        </w:rPr>
        <w:t>需求</w:t>
      </w:r>
      <w:r w:rsidRPr="003720B8">
        <w:rPr>
          <w:rFonts w:ascii="Times New Roman" w:eastAsia="標楷體" w:hAnsi="Times New Roman" w:cs="Times New Roman"/>
          <w:szCs w:val="24"/>
        </w:rPr>
        <w:t>：</w:t>
      </w:r>
      <w:r w:rsidRPr="003720B8">
        <w:rPr>
          <w:rFonts w:ascii="Times New Roman" w:eastAsia="標楷體" w:hAnsi="標楷體" w:cs="Times New Roman"/>
          <w:sz w:val="28"/>
          <w:szCs w:val="28"/>
        </w:rPr>
        <w:t>請</w:t>
      </w:r>
      <w:r w:rsidRPr="003720B8">
        <w:rPr>
          <w:rFonts w:ascii="Times New Roman" w:eastAsia="標楷體" w:hAnsi="標楷體" w:cs="Times New Roman" w:hint="eastAsia"/>
          <w:sz w:val="28"/>
          <w:szCs w:val="28"/>
        </w:rPr>
        <w:t>依照</w:t>
      </w:r>
      <w:r w:rsidRPr="003720B8">
        <w:rPr>
          <w:rFonts w:ascii="Times New Roman" w:eastAsia="標楷體" w:hAnsi="標楷體" w:cs="Times New Roman"/>
          <w:sz w:val="28"/>
          <w:szCs w:val="28"/>
        </w:rPr>
        <w:t>「經濟部及所屬機關委辦計畫預算編列基準」</w:t>
      </w:r>
      <w:r w:rsidRPr="003720B8">
        <w:rPr>
          <w:rFonts w:ascii="Times New Roman" w:eastAsia="標楷體" w:hAnsi="標楷體" w:cs="Times New Roman" w:hint="eastAsia"/>
          <w:sz w:val="28"/>
          <w:szCs w:val="28"/>
        </w:rPr>
        <w:t>編列及執行</w:t>
      </w:r>
      <w:r w:rsidRPr="003720B8">
        <w:rPr>
          <w:rFonts w:ascii="Times New Roman" w:eastAsia="標楷體" w:hAnsi="標楷體" w:cs="Times New Roman"/>
          <w:sz w:val="28"/>
          <w:szCs w:val="28"/>
        </w:rPr>
        <w:t>。</w:t>
      </w:r>
    </w:p>
    <w:p w14:paraId="5816D9BF" w14:textId="77777777" w:rsidR="008F4FF9" w:rsidRPr="003720B8"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proofErr w:type="gramStart"/>
      <w:r w:rsidRPr="003720B8">
        <w:rPr>
          <w:rFonts w:ascii="Times New Roman" w:eastAsia="標楷體" w:hAnsi="Times New Roman" w:cs="Times New Roman" w:hint="eastAsia"/>
          <w:sz w:val="28"/>
          <w:szCs w:val="28"/>
        </w:rPr>
        <w:t>一</w:t>
      </w:r>
      <w:proofErr w:type="gramEnd"/>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預算編列項目：</w:t>
      </w:r>
    </w:p>
    <w:p w14:paraId="50C05AD1" w14:textId="57E282E4" w:rsidR="008F4FF9" w:rsidRPr="00610539" w:rsidRDefault="008F4FF9" w:rsidP="00E172D5">
      <w:pPr>
        <w:snapToGrid w:val="0"/>
        <w:spacing w:line="440" w:lineRule="exact"/>
        <w:ind w:leftChars="291" w:left="698" w:firstLineChars="5" w:firstLine="14"/>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服務成本加公費法：應詳列全部計畫及各工作項目之經費需求，如直接薪資、管理費用、其他直接費用、公費</w:t>
      </w:r>
      <w:r w:rsidRPr="003720B8">
        <w:rPr>
          <w:rFonts w:ascii="Times New Roman" w:eastAsia="標楷體" w:hAnsi="Times New Roman" w:cs="Times New Roman" w:hint="eastAsia"/>
          <w:sz w:val="28"/>
          <w:szCs w:val="28"/>
        </w:rPr>
        <w:t>、營業稅</w:t>
      </w:r>
      <w:r w:rsidRPr="003720B8">
        <w:rPr>
          <w:rFonts w:ascii="Times New Roman" w:eastAsia="標楷體" w:hAnsi="Times New Roman" w:cs="Times New Roman"/>
          <w:sz w:val="28"/>
          <w:szCs w:val="28"/>
        </w:rPr>
        <w:t>及其計算方式，所列經費包含應支付之稅捐及規費</w:t>
      </w:r>
      <w:r w:rsidR="008F4DDD" w:rsidRPr="003720B8">
        <w:rPr>
          <w:rFonts w:ascii="標楷體" w:eastAsia="標楷體" w:hAnsi="標楷體" w:cs="Times New Roman" w:hint="eastAsia"/>
          <w:sz w:val="28"/>
          <w:szCs w:val="28"/>
        </w:rPr>
        <w:t>(</w:t>
      </w:r>
      <w:r w:rsidRPr="003720B8">
        <w:rPr>
          <w:rFonts w:ascii="Times New Roman" w:eastAsia="標楷體" w:hAnsi="Times New Roman" w:cs="Times New Roman"/>
          <w:sz w:val="28"/>
          <w:szCs w:val="28"/>
        </w:rPr>
        <w:t>如有自籌款者應依科目分別列示</w:t>
      </w:r>
      <w:r w:rsidRPr="00610539">
        <w:rPr>
          <w:rFonts w:ascii="Times New Roman" w:eastAsia="標楷體" w:hAnsi="Times New Roman" w:cs="Times New Roman"/>
          <w:sz w:val="28"/>
          <w:szCs w:val="28"/>
        </w:rPr>
        <w:t>政府經費及自籌款</w:t>
      </w:r>
      <w:proofErr w:type="gramStart"/>
      <w:r w:rsidRPr="00610539">
        <w:rPr>
          <w:rFonts w:ascii="Times New Roman" w:eastAsia="標楷體" w:hAnsi="Times New Roman" w:cs="Times New Roman"/>
          <w:sz w:val="28"/>
          <w:szCs w:val="28"/>
        </w:rPr>
        <w:t>）</w:t>
      </w:r>
      <w:proofErr w:type="gramEnd"/>
      <w:r w:rsidRPr="00610539">
        <w:rPr>
          <w:rFonts w:ascii="Times New Roman" w:eastAsia="標楷體" w:hAnsi="Times New Roman" w:cs="Times New Roman"/>
          <w:sz w:val="28"/>
          <w:szCs w:val="28"/>
        </w:rPr>
        <w:t>，並應符合政府採購法相關計費規定。</w:t>
      </w:r>
      <w:r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公費：計算方式</w:t>
      </w:r>
      <w:proofErr w:type="gramStart"/>
      <w:r w:rsidRPr="00610539">
        <w:rPr>
          <w:rFonts w:ascii="Times New Roman" w:eastAsia="標楷體" w:hAnsi="Times New Roman" w:cs="Times New Roman" w:hint="eastAsia"/>
          <w:sz w:val="28"/>
          <w:szCs w:val="28"/>
        </w:rPr>
        <w:t>詳</w:t>
      </w:r>
      <w:proofErr w:type="gramEnd"/>
      <w:r w:rsidR="006E5D58"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「服務費用編列成本加公費法」之規定</w:t>
      </w:r>
      <w:r w:rsidRPr="00610539">
        <w:rPr>
          <w:rFonts w:ascii="標楷體" w:eastAsia="標楷體" w:hAnsi="標楷體" w:cs="Times New Roman" w:hint="eastAsia"/>
          <w:sz w:val="28"/>
          <w:szCs w:val="28"/>
        </w:rPr>
        <w:t>)</w:t>
      </w:r>
      <w:r w:rsidRPr="00610539">
        <w:rPr>
          <w:rFonts w:ascii="Times New Roman" w:eastAsia="標楷體" w:hAnsi="Times New Roman" w:cs="Times New Roman"/>
          <w:sz w:val="28"/>
          <w:szCs w:val="28"/>
        </w:rPr>
        <w:t>。</w:t>
      </w:r>
    </w:p>
    <w:p w14:paraId="7E68EFAB" w14:textId="5A335A0F" w:rsidR="008F4FF9" w:rsidRPr="00610539"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資訊系統及設備經費分析：本計畫如有資訊系統人力</w:t>
      </w:r>
      <w:r w:rsidR="008F4DDD"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含開發維</w:t>
      </w:r>
      <w:r w:rsidRPr="00610539">
        <w:rPr>
          <w:rFonts w:ascii="標楷體" w:eastAsia="標楷體" w:hAnsi="標楷體" w:cs="Times New Roman" w:hint="eastAsia"/>
          <w:sz w:val="28"/>
          <w:szCs w:val="28"/>
        </w:rPr>
        <w:t>護</w:t>
      </w:r>
      <w:r w:rsidR="008F4DDD" w:rsidRPr="00610539">
        <w:rPr>
          <w:rFonts w:ascii="標楷體" w:eastAsia="標楷體" w:hAnsi="標楷體" w:cs="Times New Roman" w:hint="eastAsia"/>
          <w:sz w:val="28"/>
          <w:szCs w:val="28"/>
        </w:rPr>
        <w:t>)</w:t>
      </w:r>
      <w:r w:rsidRPr="00610539">
        <w:rPr>
          <w:rFonts w:ascii="Times New Roman" w:eastAsia="標楷體" w:hAnsi="Times New Roman" w:cs="Times New Roman" w:hint="eastAsia"/>
          <w:sz w:val="28"/>
          <w:szCs w:val="28"/>
        </w:rPr>
        <w:t>、資訊軟體及其他資訊處理費用，請詳列資訊系統人力開發費用表及軟硬體設備及其他資訊處理費用表。</w:t>
      </w:r>
    </w:p>
    <w:p w14:paraId="1ABF7AF8" w14:textId="77777777" w:rsidR="008F4FF9" w:rsidRPr="00610539"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投標廠商</w:t>
      </w:r>
      <w:r w:rsidRPr="00610539">
        <w:rPr>
          <w:rFonts w:ascii="Times New Roman" w:eastAsia="標楷體" w:hAnsi="Times New Roman" w:cs="Times New Roman" w:hint="eastAsia"/>
          <w:sz w:val="28"/>
          <w:szCs w:val="28"/>
        </w:rPr>
        <w:t>倘符合</w:t>
      </w:r>
      <w:r w:rsidRPr="00610539">
        <w:rPr>
          <w:rFonts w:ascii="Times New Roman" w:eastAsia="標楷體" w:hAnsi="Times New Roman" w:cs="Times New Roman"/>
          <w:sz w:val="28"/>
          <w:szCs w:val="28"/>
        </w:rPr>
        <w:t>營業稅法第</w:t>
      </w:r>
      <w:r w:rsidRPr="00610539">
        <w:rPr>
          <w:rFonts w:ascii="Times New Roman" w:eastAsia="標楷體" w:hAnsi="Times New Roman" w:cs="Times New Roman"/>
          <w:sz w:val="28"/>
          <w:szCs w:val="28"/>
        </w:rPr>
        <w:t>8</w:t>
      </w:r>
      <w:r w:rsidRPr="00610539">
        <w:rPr>
          <w:rFonts w:ascii="Times New Roman" w:eastAsia="標楷體" w:hAnsi="Times New Roman" w:cs="Times New Roman"/>
          <w:sz w:val="28"/>
          <w:szCs w:val="28"/>
        </w:rPr>
        <w:t>條第</w:t>
      </w:r>
      <w:r w:rsidRPr="00610539">
        <w:rPr>
          <w:rFonts w:ascii="Times New Roman" w:eastAsia="標楷體" w:hAnsi="Times New Roman" w:cs="Times New Roman"/>
          <w:sz w:val="28"/>
          <w:szCs w:val="28"/>
        </w:rPr>
        <w:t>1</w:t>
      </w:r>
      <w:r w:rsidRPr="00610539">
        <w:rPr>
          <w:rFonts w:ascii="Times New Roman" w:eastAsia="標楷體" w:hAnsi="Times New Roman" w:cs="Times New Roman"/>
          <w:sz w:val="28"/>
          <w:szCs w:val="28"/>
        </w:rPr>
        <w:t>項第</w:t>
      </w:r>
      <w:r w:rsidRPr="00610539">
        <w:rPr>
          <w:rFonts w:ascii="Times New Roman" w:eastAsia="標楷體" w:hAnsi="Times New Roman" w:cs="Times New Roman"/>
          <w:sz w:val="28"/>
          <w:szCs w:val="28"/>
        </w:rPr>
        <w:t>31</w:t>
      </w:r>
      <w:r w:rsidRPr="00610539">
        <w:rPr>
          <w:rFonts w:ascii="Times New Roman" w:eastAsia="標楷體" w:hAnsi="Times New Roman" w:cs="Times New Roman"/>
          <w:sz w:val="28"/>
          <w:szCs w:val="28"/>
        </w:rPr>
        <w:t>款規定，免納營業稅，如未</w:t>
      </w:r>
      <w:r w:rsidRPr="00610539">
        <w:rPr>
          <w:rFonts w:ascii="Times New Roman" w:eastAsia="標楷體" w:hAnsi="Times New Roman" w:cs="Times New Roman" w:hint="eastAsia"/>
          <w:sz w:val="28"/>
          <w:szCs w:val="28"/>
        </w:rPr>
        <w:t>依</w:t>
      </w:r>
      <w:r w:rsidRPr="00610539">
        <w:rPr>
          <w:rFonts w:ascii="Times New Roman" w:eastAsia="標楷體" w:hAnsi="Times New Roman" w:cs="Times New Roman"/>
          <w:sz w:val="28"/>
          <w:szCs w:val="28"/>
        </w:rPr>
        <w:t>營業稅法第</w:t>
      </w:r>
      <w:r w:rsidRPr="00610539">
        <w:rPr>
          <w:rFonts w:ascii="Times New Roman" w:eastAsia="標楷體" w:hAnsi="Times New Roman" w:cs="Times New Roman"/>
          <w:sz w:val="28"/>
          <w:szCs w:val="28"/>
        </w:rPr>
        <w:t>8</w:t>
      </w:r>
      <w:r w:rsidRPr="00610539">
        <w:rPr>
          <w:rFonts w:ascii="Times New Roman" w:eastAsia="標楷體" w:hAnsi="Times New Roman" w:cs="Times New Roman"/>
          <w:sz w:val="28"/>
          <w:szCs w:val="28"/>
        </w:rPr>
        <w:t>條第</w:t>
      </w:r>
      <w:r w:rsidRPr="00610539">
        <w:rPr>
          <w:rFonts w:ascii="Times New Roman" w:eastAsia="標楷體" w:hAnsi="Times New Roman" w:cs="Times New Roman"/>
          <w:sz w:val="28"/>
          <w:szCs w:val="28"/>
        </w:rPr>
        <w:t>2</w:t>
      </w:r>
      <w:r w:rsidRPr="00610539">
        <w:rPr>
          <w:rFonts w:ascii="Times New Roman" w:eastAsia="標楷體" w:hAnsi="Times New Roman" w:cs="Times New Roman"/>
          <w:sz w:val="28"/>
          <w:szCs w:val="28"/>
        </w:rPr>
        <w:t>項規定，向主管稅捐</w:t>
      </w:r>
      <w:proofErr w:type="gramStart"/>
      <w:r w:rsidRPr="00610539">
        <w:rPr>
          <w:rFonts w:ascii="Times New Roman" w:eastAsia="標楷體" w:hAnsi="Times New Roman" w:cs="Times New Roman"/>
          <w:sz w:val="28"/>
          <w:szCs w:val="28"/>
        </w:rPr>
        <w:t>稽</w:t>
      </w:r>
      <w:proofErr w:type="gramEnd"/>
      <w:r w:rsidRPr="00610539">
        <w:rPr>
          <w:rFonts w:ascii="Times New Roman" w:eastAsia="標楷體" w:hAnsi="Times New Roman" w:cs="Times New Roman"/>
          <w:sz w:val="28"/>
          <w:szCs w:val="28"/>
        </w:rPr>
        <w:t>徵機關或財政部申請核准放棄免納營業稅者，不得編列營業稅。</w:t>
      </w:r>
    </w:p>
    <w:p w14:paraId="3EDD3BB5" w14:textId="77777777" w:rsidR="00312973" w:rsidRPr="00610539"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r w:rsidRPr="00610539">
        <w:rPr>
          <w:rFonts w:ascii="Times New Roman" w:eastAsia="標楷體" w:hAnsi="Times New Roman" w:cs="Times New Roman"/>
          <w:sz w:val="28"/>
          <w:szCs w:val="28"/>
        </w:rPr>
        <w:t>本</w:t>
      </w:r>
      <w:proofErr w:type="gramStart"/>
      <w:r w:rsidRPr="00610539">
        <w:rPr>
          <w:rFonts w:ascii="Times New Roman" w:eastAsia="標楷體" w:hAnsi="Times New Roman" w:cs="Times New Roman"/>
          <w:sz w:val="28"/>
          <w:szCs w:val="28"/>
        </w:rPr>
        <w:t>案無押標金</w:t>
      </w:r>
      <w:proofErr w:type="gramEnd"/>
      <w:r w:rsidRPr="00610539">
        <w:rPr>
          <w:rFonts w:ascii="Times New Roman" w:eastAsia="標楷體" w:hAnsi="Times New Roman" w:cs="Times New Roman" w:hint="eastAsia"/>
          <w:sz w:val="28"/>
          <w:szCs w:val="28"/>
        </w:rPr>
        <w:t>、無</w:t>
      </w:r>
      <w:r w:rsidRPr="00610539">
        <w:rPr>
          <w:rFonts w:ascii="Times New Roman" w:eastAsia="標楷體" w:hAnsi="Times New Roman" w:cs="Times New Roman"/>
          <w:sz w:val="28"/>
          <w:szCs w:val="28"/>
        </w:rPr>
        <w:t>履約保證金。</w:t>
      </w:r>
    </w:p>
    <w:p w14:paraId="484870C3" w14:textId="0BBCB87A" w:rsidR="008F4FF9" w:rsidRPr="00610539"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r w:rsidR="008F4FF9" w:rsidRPr="00610539">
        <w:rPr>
          <w:rFonts w:ascii="Times New Roman" w:eastAsia="標楷體" w:hAnsi="Times New Roman" w:cs="Times New Roman"/>
          <w:sz w:val="28"/>
          <w:szCs w:val="28"/>
        </w:rPr>
        <w:t>委託工作期限：自民國</w:t>
      </w:r>
      <w:r w:rsidR="00E172D5" w:rsidRPr="00610539">
        <w:rPr>
          <w:rFonts w:ascii="Times New Roman" w:eastAsia="標楷體" w:hAnsi="Times New Roman" w:cs="Times New Roman" w:hint="eastAsia"/>
          <w:sz w:val="28"/>
          <w:szCs w:val="28"/>
        </w:rPr>
        <w:t>114</w:t>
      </w:r>
      <w:r w:rsidR="008F4FF9" w:rsidRPr="00610539">
        <w:rPr>
          <w:rFonts w:ascii="Times New Roman" w:eastAsia="標楷體" w:hAnsi="Times New Roman" w:cs="Times New Roman"/>
          <w:sz w:val="28"/>
          <w:szCs w:val="28"/>
        </w:rPr>
        <w:t>年</w:t>
      </w:r>
      <w:r w:rsidR="00E172D5" w:rsidRPr="00610539">
        <w:rPr>
          <w:rFonts w:ascii="Times New Roman" w:eastAsia="標楷體" w:hAnsi="Times New Roman" w:cs="Times New Roman" w:hint="eastAsia"/>
          <w:sz w:val="28"/>
          <w:szCs w:val="28"/>
        </w:rPr>
        <w:t>1</w:t>
      </w:r>
      <w:r w:rsidR="008F4FF9" w:rsidRPr="00610539">
        <w:rPr>
          <w:rFonts w:ascii="Times New Roman" w:eastAsia="標楷體" w:hAnsi="Times New Roman" w:cs="Times New Roman"/>
          <w:sz w:val="28"/>
          <w:szCs w:val="28"/>
        </w:rPr>
        <w:t>月</w:t>
      </w:r>
      <w:r w:rsidR="00E172D5" w:rsidRPr="00610539">
        <w:rPr>
          <w:rFonts w:ascii="Times New Roman" w:eastAsia="標楷體" w:hAnsi="Times New Roman" w:cs="Times New Roman" w:hint="eastAsia"/>
          <w:sz w:val="28"/>
          <w:szCs w:val="28"/>
        </w:rPr>
        <w:t>1</w:t>
      </w:r>
      <w:r w:rsidR="008F4FF9" w:rsidRPr="00610539">
        <w:rPr>
          <w:rFonts w:ascii="Times New Roman" w:eastAsia="標楷體" w:hAnsi="Times New Roman" w:cs="Times New Roman"/>
          <w:sz w:val="28"/>
          <w:szCs w:val="28"/>
        </w:rPr>
        <w:t>日至民國</w:t>
      </w:r>
      <w:r w:rsidR="00E172D5" w:rsidRPr="00610539">
        <w:rPr>
          <w:rFonts w:ascii="Times New Roman" w:eastAsia="標楷體" w:hAnsi="Times New Roman" w:cs="Times New Roman" w:hint="eastAsia"/>
          <w:sz w:val="28"/>
          <w:szCs w:val="28"/>
        </w:rPr>
        <w:t>114</w:t>
      </w:r>
      <w:r w:rsidR="008F4FF9" w:rsidRPr="00610539">
        <w:rPr>
          <w:rFonts w:ascii="Times New Roman" w:eastAsia="標楷體" w:hAnsi="Times New Roman" w:cs="Times New Roman"/>
          <w:sz w:val="28"/>
          <w:szCs w:val="28"/>
        </w:rPr>
        <w:t>年</w:t>
      </w:r>
      <w:r w:rsidR="00E172D5" w:rsidRPr="00610539">
        <w:rPr>
          <w:rFonts w:ascii="Times New Roman" w:eastAsia="標楷體" w:hAnsi="Times New Roman" w:cs="Times New Roman" w:hint="eastAsia"/>
          <w:sz w:val="28"/>
          <w:szCs w:val="28"/>
        </w:rPr>
        <w:t>12</w:t>
      </w:r>
      <w:r w:rsidR="008F4FF9" w:rsidRPr="00610539">
        <w:rPr>
          <w:rFonts w:ascii="Times New Roman" w:eastAsia="標楷體" w:hAnsi="Times New Roman" w:cs="Times New Roman"/>
          <w:sz w:val="28"/>
          <w:szCs w:val="28"/>
        </w:rPr>
        <w:t>月</w:t>
      </w:r>
      <w:r w:rsidR="00E625D6" w:rsidRPr="00610539">
        <w:rPr>
          <w:rFonts w:ascii="Times New Roman" w:eastAsia="標楷體" w:hAnsi="Times New Roman" w:cs="Times New Roman" w:hint="eastAsia"/>
          <w:sz w:val="28"/>
          <w:szCs w:val="28"/>
        </w:rPr>
        <w:t>1</w:t>
      </w:r>
      <w:r w:rsidR="00E172D5" w:rsidRPr="00610539">
        <w:rPr>
          <w:rFonts w:ascii="Times New Roman" w:eastAsia="標楷體" w:hAnsi="Times New Roman" w:cs="Times New Roman" w:hint="eastAsia"/>
          <w:sz w:val="28"/>
          <w:szCs w:val="28"/>
        </w:rPr>
        <w:t>0</w:t>
      </w:r>
      <w:r w:rsidR="008F4FF9" w:rsidRPr="00610539">
        <w:rPr>
          <w:rFonts w:ascii="Times New Roman" w:eastAsia="標楷體" w:hAnsi="Times New Roman" w:cs="Times New Roman"/>
          <w:sz w:val="28"/>
          <w:szCs w:val="28"/>
        </w:rPr>
        <w:t>日。</w:t>
      </w:r>
      <w:proofErr w:type="gramStart"/>
      <w:r w:rsidR="008F4FF9" w:rsidRPr="00610539">
        <w:rPr>
          <w:rFonts w:ascii="Times New Roman" w:eastAsia="標楷體" w:hAnsi="Times New Roman" w:cs="Times New Roman" w:hint="eastAsia"/>
          <w:sz w:val="28"/>
          <w:szCs w:val="28"/>
        </w:rPr>
        <w:t>如決</w:t>
      </w:r>
      <w:r w:rsidR="008F4FF9" w:rsidRPr="00610539">
        <w:rPr>
          <w:rFonts w:ascii="Times New Roman" w:eastAsia="標楷體" w:hAnsi="Times New Roman" w:cs="Times New Roman"/>
          <w:sz w:val="28"/>
          <w:szCs w:val="28"/>
        </w:rPr>
        <w:t>標</w:t>
      </w:r>
      <w:proofErr w:type="gramEnd"/>
      <w:r w:rsidR="008F4FF9" w:rsidRPr="00610539">
        <w:rPr>
          <w:rFonts w:ascii="Times New Roman" w:eastAsia="標楷體" w:hAnsi="Times New Roman" w:cs="Times New Roman"/>
          <w:sz w:val="28"/>
          <w:szCs w:val="28"/>
        </w:rPr>
        <w:t>日已逾委託工作期限之</w:t>
      </w:r>
      <w:proofErr w:type="gramStart"/>
      <w:r w:rsidR="008F4FF9" w:rsidRPr="00610539">
        <w:rPr>
          <w:rFonts w:ascii="Times New Roman" w:eastAsia="標楷體" w:hAnsi="Times New Roman" w:cs="Times New Roman"/>
          <w:sz w:val="28"/>
          <w:szCs w:val="28"/>
        </w:rPr>
        <w:t>始日者</w:t>
      </w:r>
      <w:proofErr w:type="gramEnd"/>
      <w:r w:rsidR="008F4FF9" w:rsidRPr="00610539">
        <w:rPr>
          <w:rFonts w:ascii="Times New Roman" w:eastAsia="標楷體" w:hAnsi="Times New Roman" w:cs="Times New Roman"/>
          <w:sz w:val="28"/>
          <w:szCs w:val="28"/>
        </w:rPr>
        <w:t>，始日以決標日起算。</w:t>
      </w:r>
    </w:p>
    <w:p w14:paraId="1E1AB2CC" w14:textId="77777777" w:rsidR="00347090" w:rsidRPr="00610539"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十</w:t>
      </w:r>
      <w:r w:rsidR="001D1812" w:rsidRPr="00610539">
        <w:rPr>
          <w:rFonts w:ascii="Times New Roman" w:eastAsia="標楷體" w:hAnsi="Times New Roman" w:cs="Times New Roman" w:hint="eastAsia"/>
          <w:sz w:val="28"/>
          <w:szCs w:val="28"/>
        </w:rPr>
        <w:t>四</w:t>
      </w:r>
      <w:r w:rsidRPr="00610539">
        <w:rPr>
          <w:rFonts w:ascii="Times New Roman" w:eastAsia="標楷體" w:hAnsi="Times New Roman" w:cs="Times New Roman" w:hint="eastAsia"/>
          <w:sz w:val="28"/>
          <w:szCs w:val="28"/>
        </w:rPr>
        <w:t>、本案全部工作項目及驗收標準</w:t>
      </w:r>
    </w:p>
    <w:tbl>
      <w:tblPr>
        <w:tblStyle w:val="10"/>
        <w:tblW w:w="5000" w:type="pct"/>
        <w:tblLook w:val="04A0" w:firstRow="1" w:lastRow="0" w:firstColumn="1" w:lastColumn="0" w:noHBand="0" w:noVBand="1"/>
      </w:tblPr>
      <w:tblGrid>
        <w:gridCol w:w="1951"/>
        <w:gridCol w:w="4194"/>
        <w:gridCol w:w="3029"/>
      </w:tblGrid>
      <w:tr w:rsidR="003720B8" w:rsidRPr="00610539" w14:paraId="42D7DBCB" w14:textId="77777777" w:rsidTr="006933F1">
        <w:trPr>
          <w:trHeight w:val="455"/>
          <w:tblHeader/>
        </w:trPr>
        <w:tc>
          <w:tcPr>
            <w:tcW w:w="1063" w:type="pct"/>
            <w:vAlign w:val="center"/>
          </w:tcPr>
          <w:p w14:paraId="532C48E4"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分項計畫項目</w:t>
            </w:r>
          </w:p>
        </w:tc>
        <w:tc>
          <w:tcPr>
            <w:tcW w:w="2286" w:type="pct"/>
            <w:vAlign w:val="center"/>
          </w:tcPr>
          <w:p w14:paraId="64F53103"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工作項目</w:t>
            </w:r>
          </w:p>
        </w:tc>
        <w:tc>
          <w:tcPr>
            <w:tcW w:w="1651" w:type="pct"/>
            <w:vAlign w:val="center"/>
          </w:tcPr>
          <w:p w14:paraId="2D66264B" w14:textId="77777777" w:rsidR="00E172D5" w:rsidRPr="00610539" w:rsidRDefault="00E172D5" w:rsidP="006933F1">
            <w:pPr>
              <w:snapToGrid w:val="0"/>
              <w:jc w:val="center"/>
              <w:rPr>
                <w:rFonts w:ascii="Times New Roman" w:eastAsia="標楷體" w:hAnsi="Times New Roman" w:cs="Times New Roman"/>
                <w:sz w:val="28"/>
                <w:szCs w:val="28"/>
              </w:rPr>
            </w:pPr>
            <w:r w:rsidRPr="00610539">
              <w:rPr>
                <w:rFonts w:ascii="Times New Roman" w:eastAsia="標楷體" w:hAnsi="Times New Roman" w:cs="Times New Roman"/>
                <w:sz w:val="28"/>
                <w:szCs w:val="28"/>
              </w:rPr>
              <w:t>驗收標準</w:t>
            </w:r>
          </w:p>
        </w:tc>
      </w:tr>
      <w:tr w:rsidR="00094710" w:rsidRPr="00610539" w14:paraId="0EB78473" w14:textId="77777777" w:rsidTr="006933F1">
        <w:tc>
          <w:tcPr>
            <w:tcW w:w="1063" w:type="pct"/>
            <w:vMerge w:val="restart"/>
            <w:vAlign w:val="center"/>
          </w:tcPr>
          <w:p w14:paraId="7FFA06CC" w14:textId="532F097A" w:rsidR="00094710" w:rsidRPr="00610539" w:rsidRDefault="00094710"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proofErr w:type="gramStart"/>
            <w:r w:rsidRPr="00610539">
              <w:rPr>
                <w:rFonts w:ascii="Times New Roman" w:eastAsia="標楷體" w:hAnsi="Times New Roman" w:cs="Times New Roman" w:hint="eastAsia"/>
                <w:sz w:val="28"/>
                <w:szCs w:val="28"/>
              </w:rPr>
              <w:t>一</w:t>
            </w:r>
            <w:proofErr w:type="gramEnd"/>
            <w:r w:rsidRPr="00610539">
              <w:rPr>
                <w:rFonts w:ascii="Times New Roman" w:eastAsia="標楷體" w:hAnsi="Times New Roman" w:cs="Times New Roman" w:hint="eastAsia"/>
                <w:sz w:val="28"/>
                <w:szCs w:val="28"/>
              </w:rPr>
              <w:t>)</w:t>
            </w:r>
          </w:p>
          <w:p w14:paraId="24C75EB5" w14:textId="35E3C662" w:rsidR="00094710" w:rsidRPr="00610539" w:rsidRDefault="00094710"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提升中小企業財會數位能力</w:t>
            </w:r>
          </w:p>
        </w:tc>
        <w:tc>
          <w:tcPr>
            <w:tcW w:w="2286" w:type="pct"/>
            <w:vAlign w:val="center"/>
          </w:tcPr>
          <w:p w14:paraId="0F890BF7" w14:textId="7F3178EC" w:rsidR="00094710" w:rsidRPr="00610539" w:rsidRDefault="00094710" w:rsidP="00EC7FA5">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協助</w:t>
            </w:r>
            <w:r w:rsidRPr="00610539">
              <w:rPr>
                <w:rFonts w:ascii="Times New Roman" w:eastAsia="標楷體" w:hAnsi="Times New Roman" w:cs="Times New Roman" w:hint="eastAsia"/>
                <w:sz w:val="28"/>
                <w:szCs w:val="28"/>
              </w:rPr>
              <w:t>50</w:t>
            </w:r>
            <w:r w:rsidRPr="00610539">
              <w:rPr>
                <w:rFonts w:ascii="Times New Roman" w:eastAsia="標楷體" w:hAnsi="Times New Roman" w:cs="Times New Roman" w:hint="eastAsia"/>
                <w:sz w:val="28"/>
                <w:szCs w:val="28"/>
              </w:rPr>
              <w:t>家中小企業導入財會數位工具或針對其運用之數位工具進行應用分析之診斷輔導，藉此提升中小企業財會數位能力；並針對本計畫</w:t>
            </w:r>
            <w:proofErr w:type="gramStart"/>
            <w:r w:rsidRPr="00610539">
              <w:rPr>
                <w:rFonts w:ascii="Times New Roman" w:eastAsia="標楷體" w:hAnsi="Times New Roman" w:cs="Times New Roman" w:hint="eastAsia"/>
                <w:sz w:val="28"/>
                <w:szCs w:val="28"/>
              </w:rPr>
              <w:t>113</w:t>
            </w:r>
            <w:proofErr w:type="gramEnd"/>
            <w:r w:rsidRPr="00610539">
              <w:rPr>
                <w:rFonts w:ascii="Times New Roman" w:eastAsia="標楷體" w:hAnsi="Times New Roman" w:cs="Times New Roman" w:hint="eastAsia"/>
                <w:sz w:val="28"/>
                <w:szCs w:val="28"/>
              </w:rPr>
              <w:t>年度財會數位工具診斷輔導個案持續追蹤，觀察後續企業使用財會數位工具情形，並適時提供協助。</w:t>
            </w:r>
          </w:p>
        </w:tc>
        <w:tc>
          <w:tcPr>
            <w:tcW w:w="1651" w:type="pct"/>
          </w:tcPr>
          <w:p w14:paraId="525AD03A" w14:textId="77777777" w:rsidR="00094710" w:rsidRPr="00610539" w:rsidRDefault="00094710" w:rsidP="00E85912">
            <w:pPr>
              <w:pStyle w:val="ac"/>
              <w:numPr>
                <w:ilvl w:val="0"/>
                <w:numId w:val="43"/>
              </w:numPr>
              <w:snapToGrid w:val="0"/>
              <w:ind w:leftChars="0" w:left="261" w:hanging="31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針對具導入數位工具意願或已導入數位工具而有後續應用需求的中小企業提供診斷輔導</w:t>
            </w:r>
            <w:r w:rsidRPr="00610539">
              <w:rPr>
                <w:rFonts w:ascii="Times New Roman" w:eastAsia="標楷體" w:hAnsi="Times New Roman" w:cs="Times New Roman" w:hint="eastAsia"/>
                <w:bCs/>
                <w:sz w:val="28"/>
                <w:szCs w:val="28"/>
              </w:rPr>
              <w:t>50</w:t>
            </w:r>
            <w:r w:rsidRPr="00610539">
              <w:rPr>
                <w:rFonts w:ascii="Times New Roman" w:eastAsia="標楷體" w:hAnsi="Times New Roman" w:cs="Times New Roman" w:hint="eastAsia"/>
                <w:bCs/>
                <w:sz w:val="28"/>
                <w:szCs w:val="28"/>
              </w:rPr>
              <w:t>家。</w:t>
            </w:r>
          </w:p>
          <w:p w14:paraId="732933DC" w14:textId="00F311EC" w:rsidR="00094710" w:rsidRPr="00610539" w:rsidRDefault="00094710" w:rsidP="00E172D5">
            <w:pPr>
              <w:pStyle w:val="ac"/>
              <w:numPr>
                <w:ilvl w:val="0"/>
                <w:numId w:val="26"/>
              </w:numPr>
              <w:snapToGrid w:val="0"/>
              <w:ind w:leftChars="0" w:left="261" w:hanging="31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針對</w:t>
            </w:r>
            <w:proofErr w:type="gramStart"/>
            <w:r w:rsidRPr="00610539">
              <w:rPr>
                <w:rFonts w:ascii="Times New Roman" w:eastAsia="標楷體" w:hAnsi="Times New Roman" w:cs="Times New Roman" w:hint="eastAsia"/>
                <w:bCs/>
                <w:sz w:val="28"/>
                <w:szCs w:val="28"/>
              </w:rPr>
              <w:t>113</w:t>
            </w:r>
            <w:proofErr w:type="gramEnd"/>
            <w:r w:rsidRPr="00610539">
              <w:rPr>
                <w:rFonts w:ascii="Times New Roman" w:eastAsia="標楷體" w:hAnsi="Times New Roman" w:cs="Times New Roman" w:hint="eastAsia"/>
                <w:bCs/>
                <w:sz w:val="28"/>
                <w:szCs w:val="28"/>
              </w:rPr>
              <w:t>年度財會數位工具診斷輔導個案共</w:t>
            </w:r>
            <w:r w:rsidRPr="00610539">
              <w:rPr>
                <w:rFonts w:ascii="Times New Roman" w:eastAsia="標楷體" w:hAnsi="Times New Roman" w:cs="Times New Roman" w:hint="eastAsia"/>
                <w:bCs/>
                <w:sz w:val="28"/>
                <w:szCs w:val="28"/>
              </w:rPr>
              <w:t>50</w:t>
            </w:r>
            <w:r w:rsidRPr="00610539">
              <w:rPr>
                <w:rFonts w:ascii="Times New Roman" w:eastAsia="標楷體" w:hAnsi="Times New Roman" w:cs="Times New Roman" w:hint="eastAsia"/>
                <w:bCs/>
                <w:sz w:val="28"/>
                <w:szCs w:val="28"/>
              </w:rPr>
              <w:t>家進行後續追蹤。</w:t>
            </w:r>
          </w:p>
        </w:tc>
      </w:tr>
      <w:tr w:rsidR="00094710" w:rsidRPr="00610539" w14:paraId="30FBA51A" w14:textId="77777777" w:rsidTr="006933F1">
        <w:tc>
          <w:tcPr>
            <w:tcW w:w="1063" w:type="pct"/>
            <w:vMerge/>
            <w:vAlign w:val="center"/>
          </w:tcPr>
          <w:p w14:paraId="3C3981C8" w14:textId="362336CC" w:rsidR="00094710" w:rsidRPr="00610539" w:rsidRDefault="00094710" w:rsidP="006933F1">
            <w:pPr>
              <w:snapToGrid w:val="0"/>
              <w:rPr>
                <w:rFonts w:ascii="Times New Roman" w:eastAsia="標楷體" w:hAnsi="Times New Roman" w:cs="Times New Roman"/>
                <w:sz w:val="28"/>
                <w:szCs w:val="28"/>
              </w:rPr>
            </w:pPr>
          </w:p>
        </w:tc>
        <w:tc>
          <w:tcPr>
            <w:tcW w:w="2286" w:type="pct"/>
            <w:vAlign w:val="center"/>
          </w:tcPr>
          <w:p w14:paraId="0534A42F" w14:textId="137BBB52"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針對不同產業及企業規模辦理</w:t>
            </w:r>
            <w:r w:rsidRPr="00610539">
              <w:rPr>
                <w:rFonts w:ascii="Times New Roman" w:eastAsia="標楷體" w:hAnsi="Times New Roman" w:cs="Times New Roman" w:hint="eastAsia"/>
                <w:bCs/>
                <w:sz w:val="28"/>
                <w:szCs w:val="28"/>
              </w:rPr>
              <w:t>6</w:t>
            </w:r>
            <w:r w:rsidRPr="00610539">
              <w:rPr>
                <w:rFonts w:ascii="Times New Roman" w:eastAsia="標楷體" w:hAnsi="Times New Roman" w:cs="Times New Roman" w:hint="eastAsia"/>
                <w:bCs/>
                <w:sz w:val="28"/>
                <w:szCs w:val="28"/>
              </w:rPr>
              <w:t>場次財會數位工具推廣說明會，強調財會數位工具的效益與應用範圍，藉此提高中小微企業對財會數位工具的認識。</w:t>
            </w:r>
          </w:p>
        </w:tc>
        <w:tc>
          <w:tcPr>
            <w:tcW w:w="1651" w:type="pct"/>
          </w:tcPr>
          <w:p w14:paraId="4F8B6056" w14:textId="4E2F64DB"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r w:rsidRPr="00610539">
              <w:rPr>
                <w:rFonts w:ascii="Times New Roman" w:eastAsia="標楷體" w:hAnsi="Times New Roman" w:cs="Times New Roman" w:hint="eastAsia"/>
                <w:bCs/>
                <w:sz w:val="28"/>
                <w:szCs w:val="28"/>
              </w:rPr>
              <w:t>6</w:t>
            </w:r>
            <w:r w:rsidRPr="00610539">
              <w:rPr>
                <w:rFonts w:ascii="Times New Roman" w:eastAsia="標楷體" w:hAnsi="Times New Roman" w:cs="Times New Roman" w:hint="eastAsia"/>
                <w:bCs/>
                <w:sz w:val="28"/>
                <w:szCs w:val="28"/>
              </w:rPr>
              <w:t>場次財會數位工具導入經驗分享會，合計</w:t>
            </w:r>
            <w:r w:rsidRPr="00610539">
              <w:rPr>
                <w:rFonts w:ascii="Times New Roman" w:eastAsia="標楷體" w:hAnsi="Times New Roman" w:cs="Times New Roman" w:hint="eastAsia"/>
                <w:bCs/>
                <w:sz w:val="28"/>
                <w:szCs w:val="28"/>
              </w:rPr>
              <w:t>250</w:t>
            </w:r>
            <w:r w:rsidRPr="00610539">
              <w:rPr>
                <w:rFonts w:ascii="Times New Roman" w:eastAsia="標楷體" w:hAnsi="Times New Roman" w:cs="Times New Roman" w:hint="eastAsia"/>
                <w:bCs/>
                <w:sz w:val="28"/>
                <w:szCs w:val="28"/>
              </w:rPr>
              <w:t>人次參與。</w:t>
            </w:r>
          </w:p>
        </w:tc>
      </w:tr>
      <w:tr w:rsidR="00094710" w:rsidRPr="00610539" w14:paraId="444D0453" w14:textId="77777777" w:rsidTr="006933F1">
        <w:tc>
          <w:tcPr>
            <w:tcW w:w="1063" w:type="pct"/>
            <w:vMerge/>
            <w:vAlign w:val="center"/>
          </w:tcPr>
          <w:p w14:paraId="40F99277" w14:textId="77777777" w:rsidR="00094710" w:rsidRPr="00610539" w:rsidRDefault="00094710" w:rsidP="006933F1">
            <w:pPr>
              <w:snapToGrid w:val="0"/>
              <w:jc w:val="center"/>
              <w:rPr>
                <w:rFonts w:ascii="Times New Roman" w:eastAsia="標楷體" w:hAnsi="Times New Roman" w:cs="Times New Roman"/>
                <w:sz w:val="28"/>
                <w:szCs w:val="28"/>
              </w:rPr>
            </w:pPr>
          </w:p>
        </w:tc>
        <w:tc>
          <w:tcPr>
            <w:tcW w:w="2286" w:type="pct"/>
            <w:vAlign w:val="center"/>
          </w:tcPr>
          <w:p w14:paraId="4174A5AA" w14:textId="55BF3DEA"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3.</w:t>
            </w:r>
            <w:r w:rsidRPr="00610539">
              <w:rPr>
                <w:rFonts w:ascii="Times New Roman" w:eastAsia="標楷體" w:hAnsi="Times New Roman" w:cs="Times New Roman" w:hint="eastAsia"/>
                <w:bCs/>
                <w:sz w:val="28"/>
                <w:szCs w:val="28"/>
              </w:rPr>
              <w:t>與創育機構、區域商圈或其他產業公協會合作辦理</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場次財會數位工具實作工作坊，針對不同類型的財會數位工具設計實作案例進行情境式體驗，藉由實機操作強化中小微企業對財會作業流程的瞭解及數位工具的應用能力。</w:t>
            </w:r>
          </w:p>
        </w:tc>
        <w:tc>
          <w:tcPr>
            <w:tcW w:w="1651" w:type="pct"/>
          </w:tcPr>
          <w:p w14:paraId="33043AB5" w14:textId="368F2EB3"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場次財會數位工具實作工作坊，合計</w:t>
            </w:r>
            <w:r w:rsidRPr="00610539">
              <w:rPr>
                <w:rFonts w:ascii="Times New Roman" w:eastAsia="標楷體" w:hAnsi="Times New Roman" w:cs="Times New Roman" w:hint="eastAsia"/>
                <w:bCs/>
                <w:sz w:val="28"/>
                <w:szCs w:val="28"/>
              </w:rPr>
              <w:t>150</w:t>
            </w:r>
            <w:r w:rsidRPr="00610539">
              <w:rPr>
                <w:rFonts w:ascii="Times New Roman" w:eastAsia="標楷體" w:hAnsi="Times New Roman" w:cs="Times New Roman" w:hint="eastAsia"/>
                <w:bCs/>
                <w:sz w:val="28"/>
                <w:szCs w:val="28"/>
              </w:rPr>
              <w:t>人次參與。</w:t>
            </w:r>
          </w:p>
        </w:tc>
      </w:tr>
      <w:tr w:rsidR="00094710" w:rsidRPr="00610539" w14:paraId="39E1A3BA" w14:textId="77777777" w:rsidTr="006933F1">
        <w:tc>
          <w:tcPr>
            <w:tcW w:w="1063" w:type="pct"/>
            <w:vMerge/>
            <w:vAlign w:val="center"/>
          </w:tcPr>
          <w:p w14:paraId="73DFDB1B" w14:textId="77777777" w:rsidR="00094710" w:rsidRPr="00610539" w:rsidRDefault="00094710" w:rsidP="006933F1">
            <w:pPr>
              <w:snapToGrid w:val="0"/>
              <w:jc w:val="center"/>
              <w:rPr>
                <w:rFonts w:ascii="Times New Roman" w:eastAsia="標楷體" w:hAnsi="Times New Roman" w:cs="Times New Roman"/>
                <w:sz w:val="28"/>
                <w:szCs w:val="28"/>
              </w:rPr>
            </w:pPr>
          </w:p>
        </w:tc>
        <w:tc>
          <w:tcPr>
            <w:tcW w:w="2286" w:type="pct"/>
            <w:vAlign w:val="center"/>
          </w:tcPr>
          <w:p w14:paraId="6DE58355" w14:textId="1EA69BD3" w:rsidR="00094710" w:rsidRPr="00610539" w:rsidRDefault="00094710" w:rsidP="00E172D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4.</w:t>
            </w:r>
            <w:r w:rsidRPr="00610539">
              <w:rPr>
                <w:rFonts w:ascii="Times New Roman" w:eastAsia="標楷體" w:hAnsi="Times New Roman" w:cs="Times New Roman" w:hint="eastAsia"/>
                <w:bCs/>
                <w:sz w:val="28"/>
                <w:szCs w:val="28"/>
              </w:rPr>
              <w:t>針對中小微企業未來</w:t>
            </w:r>
            <w:proofErr w:type="gramStart"/>
            <w:r w:rsidRPr="00610539">
              <w:rPr>
                <w:rFonts w:ascii="Times New Roman" w:eastAsia="標楷體" w:hAnsi="Times New Roman" w:cs="Times New Roman" w:hint="eastAsia"/>
                <w:bCs/>
                <w:sz w:val="28"/>
                <w:szCs w:val="28"/>
              </w:rPr>
              <w:t>所需財會</w:t>
            </w:r>
            <w:proofErr w:type="gramEnd"/>
            <w:r w:rsidRPr="00610539">
              <w:rPr>
                <w:rFonts w:ascii="Times New Roman" w:eastAsia="標楷體" w:hAnsi="Times New Roman" w:cs="Times New Roman" w:hint="eastAsia"/>
                <w:bCs/>
                <w:sz w:val="28"/>
                <w:szCs w:val="28"/>
              </w:rPr>
              <w:t>數位人才提前布局，與大專院校合作舉辦</w:t>
            </w:r>
            <w:r w:rsidRPr="00610539">
              <w:rPr>
                <w:rFonts w:ascii="Times New Roman" w:eastAsia="標楷體" w:hAnsi="Times New Roman" w:cs="Times New Roman" w:hint="eastAsia"/>
                <w:bCs/>
                <w:sz w:val="28"/>
                <w:szCs w:val="28"/>
              </w:rPr>
              <w:t>7</w:t>
            </w:r>
            <w:r w:rsidRPr="00610539">
              <w:rPr>
                <w:rFonts w:ascii="Times New Roman" w:eastAsia="標楷體" w:hAnsi="Times New Roman" w:cs="Times New Roman" w:hint="eastAsia"/>
                <w:bCs/>
                <w:sz w:val="28"/>
                <w:szCs w:val="28"/>
              </w:rPr>
              <w:t>場次財會數位工具實務應用校園講座，協助即將踏入職場的青年</w:t>
            </w:r>
            <w:proofErr w:type="gramStart"/>
            <w:r w:rsidRPr="00610539">
              <w:rPr>
                <w:rFonts w:ascii="Times New Roman" w:eastAsia="標楷體" w:hAnsi="Times New Roman" w:cs="Times New Roman" w:hint="eastAsia"/>
                <w:bCs/>
                <w:sz w:val="28"/>
                <w:szCs w:val="28"/>
              </w:rPr>
              <w:t>培養跨域能力</w:t>
            </w:r>
            <w:proofErr w:type="gramEnd"/>
            <w:r w:rsidRPr="00610539">
              <w:rPr>
                <w:rFonts w:ascii="Times New Roman" w:eastAsia="標楷體" w:hAnsi="Times New Roman" w:cs="Times New Roman" w:hint="eastAsia"/>
                <w:bCs/>
                <w:sz w:val="28"/>
                <w:szCs w:val="28"/>
              </w:rPr>
              <w:t>，並掌握人才媒合意願與效益。</w:t>
            </w:r>
          </w:p>
        </w:tc>
        <w:tc>
          <w:tcPr>
            <w:tcW w:w="1651" w:type="pct"/>
          </w:tcPr>
          <w:p w14:paraId="18EC3CB5" w14:textId="62ED9576" w:rsidR="00094710" w:rsidRPr="00610539" w:rsidRDefault="00094710"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與大專院校商學相關學院進行合作，辦理財會數位工具實務應用講座</w:t>
            </w:r>
            <w:r w:rsidRPr="00610539">
              <w:rPr>
                <w:rFonts w:ascii="Times New Roman" w:eastAsia="標楷體" w:hAnsi="Times New Roman" w:cs="Times New Roman" w:hint="eastAsia"/>
                <w:bCs/>
                <w:sz w:val="28"/>
                <w:szCs w:val="28"/>
              </w:rPr>
              <w:t>7</w:t>
            </w:r>
            <w:r w:rsidRPr="00610539">
              <w:rPr>
                <w:rFonts w:ascii="Times New Roman" w:eastAsia="標楷體" w:hAnsi="Times New Roman" w:cs="Times New Roman" w:hint="eastAsia"/>
                <w:bCs/>
                <w:sz w:val="28"/>
                <w:szCs w:val="28"/>
              </w:rPr>
              <w:t>場次，合計</w:t>
            </w:r>
            <w:r w:rsidRPr="00610539">
              <w:rPr>
                <w:rFonts w:ascii="Times New Roman" w:eastAsia="標楷體" w:hAnsi="Times New Roman" w:cs="Times New Roman" w:hint="eastAsia"/>
                <w:bCs/>
                <w:sz w:val="28"/>
                <w:szCs w:val="28"/>
              </w:rPr>
              <w:t>300</w:t>
            </w:r>
            <w:r w:rsidRPr="00610539">
              <w:rPr>
                <w:rFonts w:ascii="Times New Roman" w:eastAsia="標楷體" w:hAnsi="Times New Roman" w:cs="Times New Roman" w:hint="eastAsia"/>
                <w:bCs/>
                <w:sz w:val="28"/>
                <w:szCs w:val="28"/>
              </w:rPr>
              <w:t>人次參與。</w:t>
            </w:r>
          </w:p>
        </w:tc>
      </w:tr>
      <w:tr w:rsidR="00EC7FA5" w:rsidRPr="00610539" w14:paraId="5C392FBC" w14:textId="77777777" w:rsidTr="008E6931">
        <w:tc>
          <w:tcPr>
            <w:tcW w:w="1063" w:type="pct"/>
            <w:vMerge w:val="restart"/>
            <w:vAlign w:val="center"/>
          </w:tcPr>
          <w:p w14:paraId="2D318B3E" w14:textId="5CACDD69" w:rsidR="00EC7FA5" w:rsidRPr="00610539" w:rsidRDefault="00EC7FA5"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二</w:t>
            </w:r>
            <w:r w:rsidRPr="00610539">
              <w:rPr>
                <w:rFonts w:ascii="Times New Roman" w:eastAsia="標楷體" w:hAnsi="Times New Roman" w:cs="Times New Roman" w:hint="eastAsia"/>
                <w:sz w:val="28"/>
                <w:szCs w:val="28"/>
              </w:rPr>
              <w:t>)</w:t>
            </w:r>
          </w:p>
          <w:p w14:paraId="7AD253A8" w14:textId="60B7853D" w:rsidR="00EC7FA5" w:rsidRPr="00610539" w:rsidRDefault="00EC7FA5" w:rsidP="006933F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強化中小企業融資實務能力</w:t>
            </w:r>
          </w:p>
        </w:tc>
        <w:tc>
          <w:tcPr>
            <w:tcW w:w="3937" w:type="pct"/>
            <w:gridSpan w:val="2"/>
            <w:vAlign w:val="center"/>
          </w:tcPr>
          <w:p w14:paraId="44D5E183" w14:textId="3CB237A7" w:rsidR="00EC7FA5" w:rsidRPr="00610539" w:rsidRDefault="00EC7FA5" w:rsidP="00E172D5">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中小企業融資服務平台維運與加值應用</w:t>
            </w:r>
          </w:p>
        </w:tc>
      </w:tr>
      <w:tr w:rsidR="00EC7FA5" w:rsidRPr="00610539" w14:paraId="4729D43C" w14:textId="77777777" w:rsidTr="006933F1">
        <w:tc>
          <w:tcPr>
            <w:tcW w:w="1063" w:type="pct"/>
            <w:vMerge/>
            <w:vAlign w:val="center"/>
          </w:tcPr>
          <w:p w14:paraId="5809E0A9"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0DFC933B" w14:textId="1A4121D3"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辦理</w:t>
            </w:r>
            <w:r w:rsidRPr="00610539">
              <w:rPr>
                <w:rFonts w:ascii="Times New Roman" w:eastAsia="標楷體" w:hAnsi="Times New Roman" w:cs="Times New Roman" w:hint="eastAsia"/>
                <w:sz w:val="28"/>
                <w:szCs w:val="28"/>
              </w:rPr>
              <w:t>2</w:t>
            </w:r>
            <w:r w:rsidRPr="00610539">
              <w:rPr>
                <w:rFonts w:ascii="Times New Roman" w:eastAsia="標楷體" w:hAnsi="Times New Roman" w:cs="Times New Roman" w:hint="eastAsia"/>
                <w:sz w:val="28"/>
                <w:szCs w:val="28"/>
              </w:rPr>
              <w:t>場會議，探討擴增報告資料內容或範圍，以加值優化企業徵信驗證報告。</w:t>
            </w:r>
          </w:p>
        </w:tc>
        <w:tc>
          <w:tcPr>
            <w:tcW w:w="1651" w:type="pct"/>
          </w:tcPr>
          <w:p w14:paraId="2DA8FE20" w14:textId="5F7A2186"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辦理平台維運會議</w:t>
            </w: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場次，</w:t>
            </w:r>
            <w:proofErr w:type="gramStart"/>
            <w:r w:rsidRPr="00610539">
              <w:rPr>
                <w:rFonts w:ascii="Times New Roman" w:eastAsia="標楷體" w:hAnsi="Times New Roman" w:cs="Times New Roman" w:hint="eastAsia"/>
                <w:bCs/>
                <w:sz w:val="28"/>
                <w:szCs w:val="28"/>
              </w:rPr>
              <w:t>藉此加值</w:t>
            </w:r>
            <w:proofErr w:type="gramEnd"/>
            <w:r w:rsidRPr="00610539">
              <w:rPr>
                <w:rFonts w:ascii="Times New Roman" w:eastAsia="標楷體" w:hAnsi="Times New Roman" w:cs="Times New Roman" w:hint="eastAsia"/>
                <w:bCs/>
                <w:sz w:val="28"/>
                <w:szCs w:val="28"/>
              </w:rPr>
              <w:t>優化企業徵信驗證報告。</w:t>
            </w:r>
          </w:p>
        </w:tc>
      </w:tr>
      <w:tr w:rsidR="00EC7FA5" w:rsidRPr="00610539" w14:paraId="0D8B7D62" w14:textId="77777777" w:rsidTr="006933F1">
        <w:tc>
          <w:tcPr>
            <w:tcW w:w="1063" w:type="pct"/>
            <w:vMerge/>
            <w:vAlign w:val="center"/>
          </w:tcPr>
          <w:p w14:paraId="13DE12B8"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4980CC20" w14:textId="64668227"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(2)</w:t>
            </w:r>
            <w:r w:rsidRPr="00610539">
              <w:rPr>
                <w:rFonts w:ascii="Times New Roman" w:eastAsia="標楷體" w:hAnsi="Times New Roman" w:cs="Times New Roman" w:hint="eastAsia"/>
                <w:bCs/>
                <w:sz w:val="28"/>
                <w:szCs w:val="28"/>
              </w:rPr>
              <w:t>針對</w:t>
            </w:r>
            <w:proofErr w:type="gramStart"/>
            <w:r w:rsidRPr="00610539">
              <w:rPr>
                <w:rFonts w:ascii="Times New Roman" w:eastAsia="標楷體" w:hAnsi="Times New Roman" w:cs="Times New Roman" w:hint="eastAsia"/>
                <w:bCs/>
                <w:sz w:val="28"/>
                <w:szCs w:val="28"/>
              </w:rPr>
              <w:t>介</w:t>
            </w:r>
            <w:proofErr w:type="gramEnd"/>
            <w:r w:rsidRPr="00610539">
              <w:rPr>
                <w:rFonts w:ascii="Times New Roman" w:eastAsia="標楷體" w:hAnsi="Times New Roman" w:cs="Times New Roman" w:hint="eastAsia"/>
                <w:bCs/>
                <w:sz w:val="28"/>
                <w:szCs w:val="28"/>
              </w:rPr>
              <w:t>接單位辦理</w:t>
            </w:r>
            <w:proofErr w:type="gramStart"/>
            <w:r w:rsidRPr="00610539">
              <w:rPr>
                <w:rFonts w:ascii="Times New Roman" w:eastAsia="標楷體" w:hAnsi="Times New Roman" w:cs="Times New Roman" w:hint="eastAsia"/>
                <w:bCs/>
                <w:sz w:val="28"/>
                <w:szCs w:val="28"/>
              </w:rPr>
              <w:t>研</w:t>
            </w:r>
            <w:proofErr w:type="gramEnd"/>
            <w:r w:rsidRPr="00610539">
              <w:rPr>
                <w:rFonts w:ascii="Times New Roman" w:eastAsia="標楷體" w:hAnsi="Times New Roman" w:cs="Times New Roman" w:hint="eastAsia"/>
                <w:bCs/>
                <w:sz w:val="28"/>
                <w:szCs w:val="28"/>
              </w:rPr>
              <w:t>商會議、加值應用推廣說明會、深度訪談或教育訓練等</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場次，並促成平</w:t>
            </w:r>
            <w:proofErr w:type="gramStart"/>
            <w:r w:rsidRPr="00610539">
              <w:rPr>
                <w:rFonts w:ascii="Times New Roman" w:eastAsia="標楷體" w:hAnsi="Times New Roman" w:cs="Times New Roman" w:hint="eastAsia"/>
                <w:bCs/>
                <w:sz w:val="28"/>
                <w:szCs w:val="28"/>
              </w:rPr>
              <w:t>臺介</w:t>
            </w:r>
            <w:proofErr w:type="gramEnd"/>
            <w:r w:rsidRPr="00610539">
              <w:rPr>
                <w:rFonts w:ascii="Times New Roman" w:eastAsia="標楷體" w:hAnsi="Times New Roman" w:cs="Times New Roman" w:hint="eastAsia"/>
                <w:bCs/>
                <w:sz w:val="28"/>
                <w:szCs w:val="28"/>
              </w:rPr>
              <w:t>接資料使用單位</w:t>
            </w: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家。</w:t>
            </w:r>
          </w:p>
        </w:tc>
        <w:tc>
          <w:tcPr>
            <w:tcW w:w="1651" w:type="pct"/>
          </w:tcPr>
          <w:p w14:paraId="6D23B2B3" w14:textId="061EAB31"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辦理</w:t>
            </w:r>
            <w:proofErr w:type="gramStart"/>
            <w:r w:rsidRPr="00610539">
              <w:rPr>
                <w:rFonts w:ascii="Times New Roman" w:eastAsia="標楷體" w:hAnsi="Times New Roman" w:cs="Times New Roman" w:hint="eastAsia"/>
                <w:bCs/>
                <w:sz w:val="28"/>
                <w:szCs w:val="28"/>
              </w:rPr>
              <w:t>研</w:t>
            </w:r>
            <w:proofErr w:type="gramEnd"/>
            <w:r w:rsidRPr="00610539">
              <w:rPr>
                <w:rFonts w:ascii="Times New Roman" w:eastAsia="標楷體" w:hAnsi="Times New Roman" w:cs="Times New Roman" w:hint="eastAsia"/>
                <w:bCs/>
                <w:sz w:val="28"/>
                <w:szCs w:val="28"/>
              </w:rPr>
              <w:t>商會議、加值應用推廣說明會、深度訪談或教育訓練等</w:t>
            </w:r>
            <w:r w:rsidRPr="00610539">
              <w:rPr>
                <w:rFonts w:ascii="Times New Roman" w:eastAsia="標楷體" w:hAnsi="Times New Roman" w:cs="Times New Roman" w:hint="eastAsia"/>
                <w:bCs/>
                <w:sz w:val="28"/>
                <w:szCs w:val="28"/>
              </w:rPr>
              <w:t>5</w:t>
            </w:r>
            <w:r w:rsidRPr="00610539">
              <w:rPr>
                <w:rFonts w:ascii="Times New Roman" w:eastAsia="標楷體" w:hAnsi="Times New Roman" w:cs="Times New Roman" w:hint="eastAsia"/>
                <w:bCs/>
                <w:sz w:val="28"/>
                <w:szCs w:val="28"/>
              </w:rPr>
              <w:t>場次，並促成平</w:t>
            </w:r>
            <w:proofErr w:type="gramStart"/>
            <w:r w:rsidRPr="00610539">
              <w:rPr>
                <w:rFonts w:ascii="Times New Roman" w:eastAsia="標楷體" w:hAnsi="Times New Roman" w:cs="Times New Roman" w:hint="eastAsia"/>
                <w:bCs/>
                <w:sz w:val="28"/>
                <w:szCs w:val="28"/>
              </w:rPr>
              <w:t>臺介</w:t>
            </w:r>
            <w:proofErr w:type="gramEnd"/>
            <w:r w:rsidRPr="00610539">
              <w:rPr>
                <w:rFonts w:ascii="Times New Roman" w:eastAsia="標楷體" w:hAnsi="Times New Roman" w:cs="Times New Roman" w:hint="eastAsia"/>
                <w:bCs/>
                <w:sz w:val="28"/>
                <w:szCs w:val="28"/>
              </w:rPr>
              <w:t>接資料使用單位</w:t>
            </w:r>
            <w:r w:rsidRPr="00610539">
              <w:rPr>
                <w:rFonts w:ascii="Times New Roman" w:eastAsia="標楷體" w:hAnsi="Times New Roman" w:cs="Times New Roman" w:hint="eastAsia"/>
                <w:bCs/>
                <w:sz w:val="28"/>
                <w:szCs w:val="28"/>
              </w:rPr>
              <w:t>1</w:t>
            </w:r>
            <w:r w:rsidRPr="00610539">
              <w:rPr>
                <w:rFonts w:ascii="Times New Roman" w:eastAsia="標楷體" w:hAnsi="Times New Roman" w:cs="Times New Roman" w:hint="eastAsia"/>
                <w:bCs/>
                <w:sz w:val="28"/>
                <w:szCs w:val="28"/>
              </w:rPr>
              <w:t>家。</w:t>
            </w:r>
          </w:p>
        </w:tc>
      </w:tr>
      <w:tr w:rsidR="00EC7FA5" w:rsidRPr="00610539" w14:paraId="2C0647CF" w14:textId="77777777" w:rsidTr="006933F1">
        <w:tc>
          <w:tcPr>
            <w:tcW w:w="1063" w:type="pct"/>
            <w:vMerge/>
            <w:vAlign w:val="center"/>
          </w:tcPr>
          <w:p w14:paraId="3B55D1EC" w14:textId="77777777" w:rsidR="00EC7FA5" w:rsidRPr="00610539" w:rsidRDefault="00EC7FA5" w:rsidP="008E6931">
            <w:pPr>
              <w:snapToGrid w:val="0"/>
              <w:rPr>
                <w:rFonts w:ascii="Times New Roman" w:eastAsia="標楷體" w:hAnsi="Times New Roman" w:cs="Times New Roman"/>
                <w:sz w:val="28"/>
                <w:szCs w:val="28"/>
              </w:rPr>
            </w:pPr>
          </w:p>
        </w:tc>
        <w:tc>
          <w:tcPr>
            <w:tcW w:w="2286" w:type="pct"/>
            <w:vAlign w:val="center"/>
          </w:tcPr>
          <w:p w14:paraId="666322D9" w14:textId="39E1C192" w:rsidR="00EC7FA5" w:rsidRPr="00610539" w:rsidRDefault="00EC7FA5" w:rsidP="00EC7FA5">
            <w:pPr>
              <w:snapToGrid w:val="0"/>
              <w:spacing w:line="440" w:lineRule="exact"/>
              <w:ind w:left="342" w:hangingChars="122" w:hanging="342"/>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(3)</w:t>
            </w:r>
            <w:r w:rsidRPr="00610539">
              <w:rPr>
                <w:rFonts w:ascii="標楷體" w:eastAsia="標楷體" w:hAnsi="標楷體" w:hint="eastAsia"/>
                <w:sz w:val="28"/>
                <w:szCs w:val="28"/>
              </w:rPr>
              <w:t>運用各式素材進行推廣，協助中小企業依資金、申請獎項或補助、評估等需求申請企業徵信驗證報告200件。</w:t>
            </w:r>
          </w:p>
        </w:tc>
        <w:tc>
          <w:tcPr>
            <w:tcW w:w="1651" w:type="pct"/>
          </w:tcPr>
          <w:p w14:paraId="043CD00D" w14:textId="590D8AA0" w:rsidR="00EC7FA5" w:rsidRPr="00610539" w:rsidRDefault="00EC7FA5" w:rsidP="00CD3DD4">
            <w:pPr>
              <w:snapToGrid w:val="0"/>
              <w:jc w:val="both"/>
              <w:rPr>
                <w:rFonts w:ascii="Times New Roman" w:eastAsia="標楷體" w:hAnsi="Times New Roman" w:cs="Times New Roman"/>
                <w:bCs/>
                <w:sz w:val="28"/>
                <w:szCs w:val="28"/>
              </w:rPr>
            </w:pPr>
            <w:r w:rsidRPr="00610539">
              <w:rPr>
                <w:rFonts w:ascii="Times New Roman" w:eastAsia="標楷體" w:hAnsi="Times New Roman" w:cs="Times New Roman" w:hint="eastAsia"/>
                <w:bCs/>
                <w:sz w:val="28"/>
                <w:szCs w:val="28"/>
              </w:rPr>
              <w:t>中小企業依資金、申請獎項或補助、評估等需求申請企業徵信驗證報告</w:t>
            </w:r>
            <w:r w:rsidRPr="00610539">
              <w:rPr>
                <w:rFonts w:ascii="Times New Roman" w:eastAsia="標楷體" w:hAnsi="Times New Roman" w:cs="Times New Roman" w:hint="eastAsia"/>
                <w:bCs/>
                <w:sz w:val="28"/>
                <w:szCs w:val="28"/>
              </w:rPr>
              <w:t>200</w:t>
            </w:r>
            <w:r w:rsidRPr="00610539">
              <w:rPr>
                <w:rFonts w:ascii="Times New Roman" w:eastAsia="標楷體" w:hAnsi="Times New Roman" w:cs="Times New Roman" w:hint="eastAsia"/>
                <w:bCs/>
                <w:sz w:val="28"/>
                <w:szCs w:val="28"/>
              </w:rPr>
              <w:t>件。</w:t>
            </w:r>
          </w:p>
        </w:tc>
      </w:tr>
      <w:tr w:rsidR="00EC7FA5" w:rsidRPr="00610539" w14:paraId="0356BB5B" w14:textId="77777777" w:rsidTr="006933F1">
        <w:tc>
          <w:tcPr>
            <w:tcW w:w="1063" w:type="pct"/>
            <w:vMerge w:val="restart"/>
            <w:vAlign w:val="center"/>
          </w:tcPr>
          <w:p w14:paraId="2C637768" w14:textId="6711D582" w:rsidR="00EC7FA5" w:rsidRPr="00610539" w:rsidRDefault="00EC7FA5" w:rsidP="008E693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w:t>
            </w:r>
            <w:r w:rsidR="00094710" w:rsidRPr="00610539">
              <w:rPr>
                <w:rFonts w:ascii="Times New Roman" w:eastAsia="標楷體" w:hAnsi="Times New Roman" w:cs="Times New Roman" w:hint="eastAsia"/>
                <w:sz w:val="28"/>
                <w:szCs w:val="28"/>
              </w:rPr>
              <w:t>三</w:t>
            </w:r>
            <w:r w:rsidRPr="00610539">
              <w:rPr>
                <w:rFonts w:ascii="Times New Roman" w:eastAsia="標楷體" w:hAnsi="Times New Roman" w:cs="Times New Roman" w:hint="eastAsia"/>
                <w:sz w:val="28"/>
                <w:szCs w:val="28"/>
              </w:rPr>
              <w:t>)</w:t>
            </w:r>
          </w:p>
          <w:p w14:paraId="7EE896E9" w14:textId="77777777" w:rsidR="00EC7FA5" w:rsidRPr="00610539" w:rsidRDefault="00EC7FA5" w:rsidP="008E6931">
            <w:pPr>
              <w:snapToGrid w:val="0"/>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計畫執行效益擴散與其他交辦事項</w:t>
            </w:r>
          </w:p>
        </w:tc>
        <w:tc>
          <w:tcPr>
            <w:tcW w:w="2286" w:type="pct"/>
            <w:vAlign w:val="center"/>
          </w:tcPr>
          <w:p w14:paraId="3BF26972" w14:textId="3F26F386" w:rsidR="00EC7FA5" w:rsidRPr="00610539" w:rsidRDefault="00EC7FA5" w:rsidP="00EC7FA5">
            <w:pPr>
              <w:snapToGrid w:val="0"/>
              <w:spacing w:line="440" w:lineRule="exact"/>
              <w:ind w:left="213" w:hangingChars="76" w:hanging="213"/>
              <w:jc w:val="both"/>
              <w:rPr>
                <w:rFonts w:ascii="Times New Roman" w:eastAsia="標楷體" w:hAnsi="Times New Roman" w:cs="Times New Roman"/>
                <w:bCs/>
                <w:sz w:val="28"/>
                <w:szCs w:val="28"/>
              </w:rPr>
            </w:pP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邀集榮譽會計師及相關領域學者專家，於專區提供財會新知與專欄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則，並適時配合</w:t>
            </w:r>
            <w:r w:rsidR="006563CE"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進行專區內容調整或改版。</w:t>
            </w:r>
          </w:p>
        </w:tc>
        <w:tc>
          <w:tcPr>
            <w:tcW w:w="1651" w:type="pct"/>
          </w:tcPr>
          <w:p w14:paraId="47AE4340" w14:textId="50817331" w:rsidR="00EC7FA5" w:rsidRPr="00610539" w:rsidRDefault="00EC7FA5" w:rsidP="00B4640A">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於馬上辦服務中心「企業財會專區」提供財會新知與專欄</w:t>
            </w:r>
            <w:r w:rsidRPr="00610539">
              <w:rPr>
                <w:rFonts w:ascii="Times New Roman" w:eastAsia="標楷體" w:hAnsi="Times New Roman" w:cs="Times New Roman" w:hint="eastAsia"/>
                <w:sz w:val="28"/>
                <w:szCs w:val="28"/>
              </w:rPr>
              <w:t>80</w:t>
            </w:r>
            <w:r w:rsidRPr="00610539">
              <w:rPr>
                <w:rFonts w:ascii="Times New Roman" w:eastAsia="標楷體" w:hAnsi="Times New Roman" w:cs="Times New Roman" w:hint="eastAsia"/>
                <w:sz w:val="28"/>
                <w:szCs w:val="28"/>
              </w:rPr>
              <w:t>則。</w:t>
            </w:r>
          </w:p>
        </w:tc>
      </w:tr>
      <w:tr w:rsidR="00EA000C" w:rsidRPr="00610539" w14:paraId="6A4C4A51" w14:textId="77777777" w:rsidTr="006933F1">
        <w:tc>
          <w:tcPr>
            <w:tcW w:w="1063" w:type="pct"/>
            <w:vMerge/>
            <w:vAlign w:val="center"/>
          </w:tcPr>
          <w:p w14:paraId="3BBBCF9B" w14:textId="77777777" w:rsidR="00EA000C" w:rsidRPr="00610539" w:rsidRDefault="00EA000C" w:rsidP="008E6931">
            <w:pPr>
              <w:snapToGrid w:val="0"/>
              <w:rPr>
                <w:rFonts w:ascii="Times New Roman" w:eastAsia="標楷體" w:hAnsi="Times New Roman" w:cs="Times New Roman"/>
                <w:sz w:val="28"/>
                <w:szCs w:val="28"/>
              </w:rPr>
            </w:pPr>
          </w:p>
        </w:tc>
        <w:tc>
          <w:tcPr>
            <w:tcW w:w="2286" w:type="pct"/>
            <w:vAlign w:val="center"/>
          </w:tcPr>
          <w:p w14:paraId="2F184979" w14:textId="33203B6B" w:rsidR="00EA000C" w:rsidRPr="00610539" w:rsidRDefault="00EA000C" w:rsidP="00EA000C">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sz w:val="28"/>
                <w:szCs w:val="28"/>
              </w:rPr>
              <w:t>2.</w:t>
            </w:r>
            <w:r w:rsidRPr="00610539">
              <w:rPr>
                <w:rFonts w:ascii="Times New Roman" w:eastAsia="標楷體" w:hAnsi="Times New Roman" w:cs="Times New Roman" w:hint="eastAsia"/>
                <w:sz w:val="28"/>
                <w:szCs w:val="28"/>
              </w:rPr>
              <w:t>透過影音錄製、</w:t>
            </w:r>
            <w:proofErr w:type="gramStart"/>
            <w:r w:rsidRPr="00610539">
              <w:rPr>
                <w:rFonts w:ascii="Times New Roman" w:eastAsia="標楷體" w:hAnsi="Times New Roman" w:cs="Times New Roman" w:hint="eastAsia"/>
                <w:sz w:val="28"/>
                <w:szCs w:val="28"/>
              </w:rPr>
              <w:t>網實平台</w:t>
            </w:r>
            <w:proofErr w:type="gramEnd"/>
            <w:r w:rsidRPr="00610539">
              <w:rPr>
                <w:rFonts w:ascii="Times New Roman" w:eastAsia="標楷體" w:hAnsi="Times New Roman" w:cs="Times New Roman" w:hint="eastAsia"/>
                <w:sz w:val="28"/>
                <w:szCs w:val="28"/>
              </w:rPr>
              <w:t>文章分享等方式</w:t>
            </w: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sz w:val="28"/>
                <w:szCs w:val="28"/>
              </w:rPr>
              <w:t>(</w:t>
            </w:r>
            <w:r w:rsidRPr="00610539">
              <w:rPr>
                <w:rFonts w:ascii="Times New Roman" w:eastAsia="標楷體" w:hAnsi="Times New Roman" w:cs="Times New Roman" w:hint="eastAsia"/>
                <w:sz w:val="28"/>
                <w:szCs w:val="28"/>
              </w:rPr>
              <w:t>如計畫服務機制、診斷輔導個案等內容</w:t>
            </w:r>
            <w:r w:rsidRPr="00610539">
              <w:rPr>
                <w:rFonts w:ascii="Times New Roman" w:eastAsia="標楷體" w:hAnsi="Times New Roman" w:cs="Times New Roman"/>
                <w:sz w:val="28"/>
                <w:szCs w:val="28"/>
              </w:rPr>
              <w:t>)1</w:t>
            </w:r>
            <w:r w:rsidRPr="00610539">
              <w:rPr>
                <w:rFonts w:ascii="Times New Roman" w:eastAsia="標楷體" w:hAnsi="Times New Roman" w:cs="Times New Roman" w:hint="eastAsia"/>
                <w:sz w:val="28"/>
                <w:szCs w:val="28"/>
              </w:rPr>
              <w:t>式，並運用媒體廣宣管道進行成果露出，擴散計畫執行效益。</w:t>
            </w:r>
          </w:p>
        </w:tc>
        <w:tc>
          <w:tcPr>
            <w:tcW w:w="1651" w:type="pct"/>
          </w:tcPr>
          <w:p w14:paraId="51C76A77" w14:textId="2F694ED2" w:rsidR="00EA000C" w:rsidRPr="00610539" w:rsidRDefault="00EA000C" w:rsidP="00EA000C">
            <w:pPr>
              <w:snapToGrid w:val="0"/>
              <w:jc w:val="both"/>
              <w:rPr>
                <w:rFonts w:ascii="Times New Roman" w:eastAsia="標楷體" w:hAnsi="Times New Roman" w:cs="Times New Roman"/>
                <w:sz w:val="28"/>
                <w:szCs w:val="28"/>
              </w:rPr>
            </w:pPr>
            <w:proofErr w:type="gramStart"/>
            <w:r w:rsidRPr="00610539">
              <w:rPr>
                <w:rFonts w:ascii="Times New Roman" w:eastAsia="標楷體" w:hAnsi="Times New Roman" w:cs="Times New Roman" w:hint="eastAsia"/>
                <w:sz w:val="28"/>
                <w:szCs w:val="28"/>
              </w:rPr>
              <w:t>型塑本計畫</w:t>
            </w:r>
            <w:proofErr w:type="gramEnd"/>
            <w:r w:rsidRPr="00610539">
              <w:rPr>
                <w:rFonts w:ascii="Times New Roman" w:eastAsia="標楷體" w:hAnsi="Times New Roman" w:cs="Times New Roman" w:hint="eastAsia"/>
                <w:sz w:val="28"/>
                <w:szCs w:val="28"/>
              </w:rPr>
              <w:t>亮點</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式，並運用媒體廣宣管道進行成果露出。</w:t>
            </w:r>
          </w:p>
        </w:tc>
      </w:tr>
      <w:tr w:rsidR="00EA000C" w:rsidRPr="00610539" w14:paraId="4FF7651E" w14:textId="77777777" w:rsidTr="006933F1">
        <w:tc>
          <w:tcPr>
            <w:tcW w:w="1063" w:type="pct"/>
            <w:vMerge/>
            <w:vAlign w:val="center"/>
          </w:tcPr>
          <w:p w14:paraId="25421FBF" w14:textId="77777777" w:rsidR="00EA000C" w:rsidRPr="00610539" w:rsidRDefault="00EA000C" w:rsidP="008E6931">
            <w:pPr>
              <w:snapToGrid w:val="0"/>
              <w:rPr>
                <w:rFonts w:ascii="Times New Roman" w:eastAsia="標楷體" w:hAnsi="Times New Roman" w:cs="Times New Roman"/>
                <w:sz w:val="28"/>
                <w:szCs w:val="28"/>
              </w:rPr>
            </w:pPr>
          </w:p>
        </w:tc>
        <w:tc>
          <w:tcPr>
            <w:tcW w:w="2286" w:type="pct"/>
            <w:vAlign w:val="center"/>
          </w:tcPr>
          <w:p w14:paraId="74C8AE23" w14:textId="3D92EFC1" w:rsidR="00EA000C" w:rsidRPr="00610539" w:rsidRDefault="00EA000C" w:rsidP="00EC7FA5">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3.</w:t>
            </w:r>
            <w:r w:rsidRPr="00610539">
              <w:rPr>
                <w:rFonts w:ascii="Times New Roman" w:eastAsia="標楷體" w:hAnsi="Times New Roman" w:cs="Times New Roman" w:hint="eastAsia"/>
                <w:sz w:val="28"/>
                <w:szCs w:val="28"/>
              </w:rPr>
              <w:t>盤點政府財務融通資源相關資訊，集結彙編為《中小及新創企業財務資源應用手冊》電子書，並</w:t>
            </w:r>
            <w:proofErr w:type="gramStart"/>
            <w:r w:rsidRPr="00610539">
              <w:rPr>
                <w:rFonts w:ascii="Times New Roman" w:eastAsia="標楷體" w:hAnsi="Times New Roman" w:cs="Times New Roman" w:hint="eastAsia"/>
                <w:sz w:val="28"/>
                <w:szCs w:val="28"/>
              </w:rPr>
              <w:t>上架至網路</w:t>
            </w:r>
            <w:proofErr w:type="gramEnd"/>
            <w:r w:rsidRPr="00610539">
              <w:rPr>
                <w:rFonts w:ascii="Times New Roman" w:eastAsia="標楷體" w:hAnsi="Times New Roman" w:cs="Times New Roman" w:hint="eastAsia"/>
                <w:sz w:val="28"/>
                <w:szCs w:val="28"/>
              </w:rPr>
              <w:t>平台。</w:t>
            </w:r>
          </w:p>
        </w:tc>
        <w:tc>
          <w:tcPr>
            <w:tcW w:w="1651" w:type="pct"/>
          </w:tcPr>
          <w:p w14:paraId="51CD670E" w14:textId="651ACAC9" w:rsidR="00EA000C" w:rsidRPr="00610539" w:rsidRDefault="00EA000C" w:rsidP="00B4640A">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彙編《中小及新創企業財務資源應用手冊》電子書一式。</w:t>
            </w:r>
          </w:p>
        </w:tc>
      </w:tr>
      <w:tr w:rsidR="00EA000C" w:rsidRPr="003720B8" w14:paraId="590A694F" w14:textId="77777777" w:rsidTr="006933F1">
        <w:tc>
          <w:tcPr>
            <w:tcW w:w="1063" w:type="pct"/>
            <w:vMerge/>
            <w:vAlign w:val="center"/>
          </w:tcPr>
          <w:p w14:paraId="2F3E9D0C" w14:textId="77777777" w:rsidR="00EA000C" w:rsidRPr="00610539" w:rsidRDefault="00EA000C" w:rsidP="008E6931">
            <w:pPr>
              <w:snapToGrid w:val="0"/>
              <w:jc w:val="center"/>
              <w:rPr>
                <w:rFonts w:ascii="Times New Roman" w:eastAsia="標楷體" w:hAnsi="Times New Roman" w:cs="Times New Roman"/>
                <w:sz w:val="28"/>
                <w:szCs w:val="28"/>
              </w:rPr>
            </w:pPr>
          </w:p>
        </w:tc>
        <w:tc>
          <w:tcPr>
            <w:tcW w:w="2286" w:type="pct"/>
            <w:vAlign w:val="center"/>
          </w:tcPr>
          <w:p w14:paraId="101BB1AD" w14:textId="694A19B5" w:rsidR="00EA000C" w:rsidRPr="00610539" w:rsidRDefault="00EA000C" w:rsidP="00EA000C">
            <w:pPr>
              <w:snapToGrid w:val="0"/>
              <w:spacing w:line="440" w:lineRule="exact"/>
              <w:ind w:left="213" w:hangingChars="76" w:hanging="213"/>
              <w:jc w:val="both"/>
              <w:rPr>
                <w:rFonts w:ascii="Times New Roman" w:eastAsia="標楷體" w:hAnsi="Times New Roman" w:cs="Times New Roman"/>
                <w:sz w:val="28"/>
                <w:szCs w:val="28"/>
              </w:rPr>
            </w:pPr>
            <w:r w:rsidRPr="00610539">
              <w:rPr>
                <w:rFonts w:ascii="Times New Roman" w:eastAsia="標楷體" w:hAnsi="Times New Roman" w:cs="Times New Roman"/>
                <w:sz w:val="28"/>
                <w:szCs w:val="28"/>
              </w:rPr>
              <w:t>4.</w:t>
            </w: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w:t>
            </w:r>
            <w:r w:rsidR="00BD23B8" w:rsidRPr="00610539">
              <w:rPr>
                <w:rFonts w:ascii="Times New Roman" w:eastAsia="標楷體" w:hAnsi="Times New Roman" w:cs="Times New Roman" w:hint="eastAsia"/>
                <w:sz w:val="28"/>
                <w:szCs w:val="28"/>
              </w:rPr>
              <w:t>經濟部中小及新創企業署</w:t>
            </w:r>
            <w:r w:rsidRPr="00610539">
              <w:rPr>
                <w:rFonts w:ascii="Times New Roman" w:eastAsia="標楷體" w:hAnsi="Times New Roman" w:cs="Times New Roman" w:hint="eastAsia"/>
                <w:sz w:val="28"/>
                <w:szCs w:val="28"/>
              </w:rPr>
              <w:t>，辦理本計畫協調整合、進度追蹤控管及成果彙整統計等事項。</w:t>
            </w:r>
          </w:p>
        </w:tc>
        <w:tc>
          <w:tcPr>
            <w:tcW w:w="1651" w:type="pct"/>
          </w:tcPr>
          <w:p w14:paraId="117BE4EF" w14:textId="0BB0F0E3" w:rsidR="00EA000C" w:rsidRPr="00F55A17" w:rsidRDefault="00EA000C" w:rsidP="00EA000C">
            <w:pPr>
              <w:snapToGrid w:val="0"/>
              <w:jc w:val="both"/>
              <w:rPr>
                <w:rFonts w:ascii="Times New Roman" w:eastAsia="標楷體" w:hAnsi="Times New Roman" w:cs="Times New Roman"/>
                <w:sz w:val="28"/>
                <w:szCs w:val="28"/>
              </w:rPr>
            </w:pPr>
            <w:r w:rsidRPr="00610539">
              <w:rPr>
                <w:rFonts w:ascii="Times New Roman" w:eastAsia="標楷體" w:hAnsi="Times New Roman" w:cs="Times New Roman" w:hint="eastAsia"/>
                <w:sz w:val="28"/>
                <w:szCs w:val="28"/>
              </w:rPr>
              <w:t>派駐</w:t>
            </w:r>
            <w:r w:rsidRPr="00610539">
              <w:rPr>
                <w:rFonts w:ascii="Times New Roman" w:eastAsia="標楷體" w:hAnsi="Times New Roman" w:cs="Times New Roman" w:hint="eastAsia"/>
                <w:sz w:val="28"/>
                <w:szCs w:val="28"/>
              </w:rPr>
              <w:t>1</w:t>
            </w:r>
            <w:r w:rsidRPr="00610539">
              <w:rPr>
                <w:rFonts w:ascii="Times New Roman" w:eastAsia="標楷體" w:hAnsi="Times New Roman" w:cs="Times New Roman" w:hint="eastAsia"/>
                <w:sz w:val="28"/>
                <w:szCs w:val="28"/>
              </w:rPr>
              <w:t>名人員至經濟部中小及新創企業署。</w:t>
            </w:r>
          </w:p>
        </w:tc>
      </w:tr>
    </w:tbl>
    <w:p w14:paraId="6C830AF6" w14:textId="6B1E4441" w:rsidR="008F4FF9" w:rsidRPr="003720B8" w:rsidRDefault="008F4FF9" w:rsidP="005179D0">
      <w:pPr>
        <w:snapToGrid w:val="0"/>
        <w:spacing w:line="440" w:lineRule="exact"/>
        <w:ind w:left="899" w:hangingChars="321" w:hanging="899"/>
        <w:jc w:val="both"/>
        <w:rPr>
          <w:rFonts w:ascii="Times New Roman" w:eastAsia="標楷體" w:hAnsi="Times New Roman" w:cs="Times New Roman"/>
          <w:b/>
          <w:sz w:val="28"/>
          <w:szCs w:val="28"/>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五</w:t>
      </w:r>
      <w:r w:rsidRPr="003720B8">
        <w:rPr>
          <w:rFonts w:ascii="Times New Roman" w:eastAsia="標楷體" w:hAnsi="Times New Roman" w:cs="Times New Roman" w:hint="eastAsia"/>
          <w:sz w:val="28"/>
          <w:szCs w:val="28"/>
        </w:rPr>
        <w:t>、</w:t>
      </w:r>
      <w:r w:rsidR="00E172D5" w:rsidRPr="003720B8">
        <w:rPr>
          <w:rFonts w:ascii="Times New Roman" w:eastAsia="標楷體" w:hAnsi="Times New Roman" w:cs="Times New Roman" w:hint="eastAsia"/>
          <w:sz w:val="28"/>
          <w:szCs w:val="28"/>
        </w:rPr>
        <w:t>本案採購標的如有疑問請洽詢業務承辦人</w:t>
      </w:r>
      <w:r w:rsidR="00EA000C">
        <w:rPr>
          <w:rFonts w:ascii="Times New Roman" w:eastAsia="標楷體" w:hAnsi="Times New Roman" w:cs="Times New Roman" w:hint="eastAsia"/>
          <w:sz w:val="28"/>
          <w:szCs w:val="28"/>
        </w:rPr>
        <w:t>謝小姐</w:t>
      </w:r>
      <w:r w:rsidR="00E172D5" w:rsidRPr="003720B8">
        <w:rPr>
          <w:rFonts w:ascii="Times New Roman" w:eastAsia="標楷體" w:hAnsi="Times New Roman" w:cs="Times New Roman"/>
          <w:sz w:val="28"/>
          <w:szCs w:val="28"/>
        </w:rPr>
        <w:t>、</w:t>
      </w:r>
      <w:r w:rsidR="00E172D5" w:rsidRPr="003720B8">
        <w:rPr>
          <w:rFonts w:ascii="Times New Roman" w:eastAsia="標楷體" w:hAnsi="Times New Roman" w:cs="Times New Roman" w:hint="eastAsia"/>
          <w:sz w:val="28"/>
          <w:szCs w:val="28"/>
        </w:rPr>
        <w:t>聯絡電話：</w:t>
      </w:r>
      <w:r w:rsidR="00E172D5" w:rsidRPr="003720B8">
        <w:rPr>
          <w:rFonts w:ascii="Times New Roman" w:eastAsia="標楷體" w:hAnsi="Times New Roman" w:cs="Times New Roman" w:hint="eastAsia"/>
          <w:sz w:val="28"/>
          <w:szCs w:val="28"/>
        </w:rPr>
        <w:t>(02)</w:t>
      </w:r>
      <w:r w:rsidR="00EA000C">
        <w:rPr>
          <w:rFonts w:ascii="Times New Roman" w:eastAsia="標楷體" w:hAnsi="Times New Roman" w:cs="Times New Roman" w:hint="eastAsia"/>
          <w:sz w:val="28"/>
          <w:szCs w:val="28"/>
        </w:rPr>
        <w:t>23328558</w:t>
      </w:r>
      <w:r w:rsidR="00E172D5" w:rsidRPr="003720B8">
        <w:rPr>
          <w:rFonts w:ascii="Times New Roman" w:eastAsia="標楷體" w:hAnsi="Times New Roman" w:cs="Times New Roman" w:hint="eastAsia"/>
          <w:sz w:val="28"/>
          <w:szCs w:val="28"/>
        </w:rPr>
        <w:t>分機</w:t>
      </w:r>
      <w:r w:rsidR="00E172D5" w:rsidRPr="003720B8">
        <w:rPr>
          <w:rFonts w:ascii="Times New Roman" w:eastAsia="標楷體" w:hAnsi="Times New Roman" w:cs="Times New Roman" w:hint="eastAsia"/>
          <w:sz w:val="28"/>
          <w:szCs w:val="28"/>
        </w:rPr>
        <w:t>3</w:t>
      </w:r>
      <w:r w:rsidR="00EA000C">
        <w:rPr>
          <w:rFonts w:ascii="Times New Roman" w:eastAsia="標楷體" w:hAnsi="Times New Roman" w:cs="Times New Roman" w:hint="eastAsia"/>
          <w:sz w:val="28"/>
          <w:szCs w:val="28"/>
        </w:rPr>
        <w:t>99</w:t>
      </w:r>
      <w:r w:rsidR="00E172D5" w:rsidRPr="003720B8">
        <w:rPr>
          <w:rFonts w:ascii="Times New Roman" w:eastAsia="標楷體" w:hAnsi="Times New Roman" w:cs="Times New Roman" w:hint="eastAsia"/>
          <w:b/>
          <w:sz w:val="28"/>
          <w:szCs w:val="28"/>
        </w:rPr>
        <w:t>。</w:t>
      </w:r>
    </w:p>
    <w:p w14:paraId="7A4876E0" w14:textId="77777777" w:rsidR="008F4FF9" w:rsidRPr="003720B8" w:rsidRDefault="008F4FF9" w:rsidP="005179D0">
      <w:pPr>
        <w:snapToGrid w:val="0"/>
        <w:spacing w:line="440" w:lineRule="exact"/>
        <w:ind w:leftChars="5" w:left="600" w:hangingChars="210" w:hanging="588"/>
        <w:jc w:val="both"/>
        <w:rPr>
          <w:rFonts w:ascii="Times New Roman" w:eastAsia="標楷體" w:hAnsi="Times New Roman" w:cs="Times New Roman"/>
          <w:b/>
          <w:dstrike/>
          <w:sz w:val="28"/>
          <w:szCs w:val="28"/>
          <w:shd w:val="clear" w:color="auto" w:fill="CCCCCC"/>
        </w:rPr>
      </w:pPr>
      <w:r w:rsidRPr="003720B8">
        <w:rPr>
          <w:rFonts w:ascii="Times New Roman" w:eastAsia="標楷體" w:hAnsi="Times New Roman" w:cs="Times New Roman" w:hint="eastAsia"/>
          <w:sz w:val="28"/>
          <w:szCs w:val="28"/>
        </w:rPr>
        <w:t>十</w:t>
      </w:r>
      <w:r w:rsidR="001D1812" w:rsidRPr="003720B8">
        <w:rPr>
          <w:rFonts w:ascii="Times New Roman" w:eastAsia="標楷體" w:hAnsi="Times New Roman" w:cs="Times New Roman" w:hint="eastAsia"/>
          <w:sz w:val="28"/>
          <w:szCs w:val="28"/>
        </w:rPr>
        <w:t>六</w:t>
      </w:r>
      <w:r w:rsidRPr="003720B8">
        <w:rPr>
          <w:rFonts w:ascii="Times New Roman" w:eastAsia="標楷體" w:hAnsi="Times New Roman" w:cs="Times New Roman"/>
          <w:sz w:val="28"/>
          <w:szCs w:val="28"/>
        </w:rPr>
        <w:t>、投標廠商應注意事項</w:t>
      </w:r>
    </w:p>
    <w:p w14:paraId="490564CA" w14:textId="30BE7F9C" w:rsidR="008F4FF9" w:rsidRPr="003720B8" w:rsidRDefault="008F4FF9" w:rsidP="008F4FF9">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proofErr w:type="gramStart"/>
      <w:r w:rsidRPr="003720B8">
        <w:rPr>
          <w:rFonts w:ascii="Times New Roman" w:eastAsia="標楷體" w:hAnsi="Times New Roman" w:cs="Times New Roman" w:hint="eastAsia"/>
          <w:sz w:val="28"/>
          <w:szCs w:val="28"/>
        </w:rPr>
        <w:t>一</w:t>
      </w:r>
      <w:proofErr w:type="gramEnd"/>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ab/>
      </w:r>
      <w:r w:rsidRPr="003720B8">
        <w:rPr>
          <w:rFonts w:ascii="Times New Roman" w:eastAsia="標楷體" w:hAnsi="Times New Roman" w:cs="Times New Roman"/>
          <w:sz w:val="28"/>
          <w:szCs w:val="28"/>
        </w:rPr>
        <w:t>立法院審查預算如有下列情形</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廠商必須遵守</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且</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不負任何賠償責任。</w:t>
      </w:r>
    </w:p>
    <w:p w14:paraId="6EF86522" w14:textId="01A7A2DD" w:rsidR="008F4FF9" w:rsidRPr="003720B8" w:rsidRDefault="008F4FF9" w:rsidP="008F4FF9">
      <w:pPr>
        <w:snapToGrid w:val="0"/>
        <w:spacing w:line="440" w:lineRule="exact"/>
        <w:ind w:leftChars="365" w:left="1134" w:hangingChars="92" w:hanging="258"/>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1.</w:t>
      </w:r>
      <w:r w:rsidRPr="003720B8">
        <w:rPr>
          <w:rFonts w:ascii="Times New Roman" w:eastAsia="標楷體" w:hAnsi="Times New Roman" w:cs="Times New Roman"/>
          <w:sz w:val="28"/>
          <w:szCs w:val="28"/>
        </w:rPr>
        <w:t>本計畫如於立法院審查預算時指定刪除，</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即</w:t>
      </w:r>
      <w:r w:rsidRPr="003720B8">
        <w:rPr>
          <w:rFonts w:ascii="Times New Roman" w:eastAsia="標楷體" w:hAnsi="Times New Roman" w:cs="Times New Roman" w:hint="eastAsia"/>
          <w:sz w:val="28"/>
          <w:szCs w:val="28"/>
        </w:rPr>
        <w:t>撤銷本標案。</w:t>
      </w:r>
    </w:p>
    <w:p w14:paraId="4A4CBBB1" w14:textId="64B7879F" w:rsidR="008F4FF9" w:rsidRPr="003720B8" w:rsidRDefault="008F4FF9" w:rsidP="008F4FF9">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2.</w:t>
      </w:r>
      <w:r w:rsidRPr="003720B8">
        <w:rPr>
          <w:rFonts w:ascii="Times New Roman" w:eastAsia="標楷體" w:hAnsi="Times New Roman" w:cs="Times New Roman"/>
          <w:sz w:val="28"/>
          <w:szCs w:val="28"/>
        </w:rPr>
        <w:t>如於立法院審查預算時指定刪減本計畫經費或刪減</w:t>
      </w:r>
      <w:r w:rsidRPr="003720B8">
        <w:rPr>
          <w:rFonts w:ascii="Times New Roman" w:eastAsia="標楷體" w:hAnsi="Times New Roman" w:cs="Times New Roman" w:hint="eastAsia"/>
          <w:sz w:val="28"/>
          <w:szCs w:val="28"/>
        </w:rPr>
        <w:t>中小</w:t>
      </w:r>
      <w:r w:rsidR="00650C71" w:rsidRPr="003720B8">
        <w:rPr>
          <w:rFonts w:ascii="Times New Roman" w:eastAsia="標楷體" w:hAnsi="Times New Roman" w:cs="Times New Roman" w:hint="eastAsia"/>
          <w:sz w:val="28"/>
          <w:szCs w:val="28"/>
        </w:rPr>
        <w:t>企業發展</w:t>
      </w:r>
      <w:r w:rsidRPr="003720B8">
        <w:rPr>
          <w:rFonts w:ascii="Times New Roman" w:eastAsia="標楷體" w:hAnsi="Times New Roman" w:cs="Times New Roman" w:hint="eastAsia"/>
          <w:sz w:val="28"/>
          <w:szCs w:val="28"/>
        </w:rPr>
        <w:t>基金</w:t>
      </w:r>
      <w:r w:rsidRPr="003720B8">
        <w:rPr>
          <w:rFonts w:ascii="Times New Roman" w:eastAsia="標楷體" w:hAnsi="Times New Roman" w:cs="Times New Roman"/>
          <w:sz w:val="28"/>
          <w:szCs w:val="28"/>
        </w:rPr>
        <w:t>或政策改變須調整委辦工作項目，致影響本計畫執行者，雙方得協議變更計畫內容後議價</w:t>
      </w:r>
      <w:r w:rsidRPr="003720B8">
        <w:rPr>
          <w:rFonts w:ascii="Times New Roman" w:eastAsia="標楷體" w:hAnsi="Times New Roman" w:cs="Times New Roman" w:hint="eastAsia"/>
          <w:sz w:val="28"/>
          <w:szCs w:val="28"/>
        </w:rPr>
        <w:t>。</w:t>
      </w:r>
    </w:p>
    <w:p w14:paraId="7CC95654" w14:textId="31FC6CD2" w:rsidR="008F4FF9" w:rsidRPr="003720B8" w:rsidRDefault="008F4FF9" w:rsidP="008F4FF9">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3720B8">
        <w:rPr>
          <w:rFonts w:ascii="Times New Roman" w:eastAsia="標楷體" w:hAnsi="Times New Roman" w:cs="Times New Roman" w:hint="eastAsia"/>
          <w:sz w:val="28"/>
          <w:szCs w:val="28"/>
        </w:rPr>
        <w:t>3.</w:t>
      </w:r>
      <w:r w:rsidRPr="003720B8">
        <w:rPr>
          <w:rFonts w:ascii="Times New Roman" w:eastAsia="標楷體" w:hAnsi="Times New Roman" w:cs="Times New Roman" w:hint="eastAsia"/>
          <w:sz w:val="28"/>
          <w:szCs w:val="28"/>
        </w:rPr>
        <w:t>本計畫如於立法院</w:t>
      </w:r>
      <w:r w:rsidRPr="003720B8">
        <w:rPr>
          <w:rFonts w:ascii="Times New Roman" w:eastAsia="標楷體" w:hAnsi="Times New Roman" w:cs="Times New Roman"/>
          <w:sz w:val="28"/>
          <w:szCs w:val="28"/>
        </w:rPr>
        <w:t>預算審查</w:t>
      </w:r>
      <w:r w:rsidRPr="003720B8">
        <w:rPr>
          <w:rFonts w:ascii="Times New Roman" w:eastAsia="標楷體" w:hAnsi="Times New Roman" w:cs="Times New Roman" w:hint="eastAsia"/>
          <w:sz w:val="28"/>
          <w:szCs w:val="28"/>
        </w:rPr>
        <w:t>遭凍結</w:t>
      </w:r>
      <w:r w:rsidRPr="003720B8">
        <w:rPr>
          <w:rFonts w:ascii="Times New Roman" w:eastAsia="標楷體" w:hAnsi="Times New Roman" w:cs="Times New Roman"/>
          <w:sz w:val="28"/>
          <w:szCs w:val="28"/>
        </w:rPr>
        <w:t>時</w:t>
      </w:r>
      <w:r w:rsidRPr="003720B8">
        <w:rPr>
          <w:rFonts w:ascii="Times New Roman" w:eastAsia="標楷體" w:hAnsi="Times New Roman" w:cs="Times New Roman" w:hint="eastAsia"/>
          <w:sz w:val="28"/>
          <w:szCs w:val="28"/>
        </w:rPr>
        <w:t>，</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hint="eastAsia"/>
          <w:sz w:val="28"/>
          <w:szCs w:val="28"/>
        </w:rPr>
        <w:t>即通知暫停執行及撥款，計畫已執行部分則雙方協議變更計畫內容後辦理</w:t>
      </w:r>
      <w:r w:rsidRPr="003720B8">
        <w:rPr>
          <w:rFonts w:ascii="Times New Roman" w:eastAsia="標楷體" w:hAnsi="Times New Roman" w:cs="Times New Roman" w:hint="eastAsia"/>
          <w:snapToGrid w:val="0"/>
          <w:kern w:val="0"/>
          <w:sz w:val="28"/>
          <w:szCs w:val="20"/>
        </w:rPr>
        <w:t>。</w:t>
      </w:r>
    </w:p>
    <w:p w14:paraId="0994F9CC" w14:textId="3B0CA334" w:rsidR="008F4FF9" w:rsidRPr="003720B8" w:rsidRDefault="00E172D5" w:rsidP="008F4FF9">
      <w:pPr>
        <w:adjustRightInd w:val="0"/>
        <w:snapToGrid w:val="0"/>
        <w:spacing w:line="440" w:lineRule="exact"/>
        <w:ind w:leftChars="339" w:left="1136" w:hangingChars="115" w:hanging="322"/>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4</w:t>
      </w:r>
      <w:r w:rsidR="008F4FF9" w:rsidRPr="003720B8">
        <w:rPr>
          <w:rFonts w:ascii="Times New Roman" w:eastAsia="標楷體" w:hAnsi="Times New Roman" w:cs="Times New Roman" w:hint="eastAsia"/>
          <w:sz w:val="28"/>
          <w:szCs w:val="28"/>
        </w:rPr>
        <w:t>.</w:t>
      </w:r>
      <w:r w:rsidR="008F4FF9" w:rsidRPr="003720B8">
        <w:rPr>
          <w:rFonts w:ascii="Times New Roman" w:eastAsia="標楷體" w:hAnsi="Times New Roman" w:cs="Times New Roman"/>
          <w:sz w:val="28"/>
          <w:szCs w:val="28"/>
        </w:rPr>
        <w:t>本採購之經費經行政院</w:t>
      </w:r>
      <w:r w:rsidR="008F4FF9" w:rsidRPr="003720B8">
        <w:rPr>
          <w:rFonts w:ascii="Times New Roman" w:eastAsia="標楷體" w:hAnsi="Times New Roman" w:cs="Times New Roman" w:hint="eastAsia"/>
          <w:sz w:val="28"/>
          <w:szCs w:val="28"/>
        </w:rPr>
        <w:t>列為準備</w:t>
      </w:r>
      <w:r w:rsidR="008F4FF9" w:rsidRPr="003720B8">
        <w:rPr>
          <w:rFonts w:ascii="Times New Roman" w:eastAsia="標楷體" w:hAnsi="Times New Roman" w:cs="Times New Roman"/>
          <w:sz w:val="28"/>
          <w:szCs w:val="28"/>
        </w:rPr>
        <w:t>，</w:t>
      </w:r>
      <w:r w:rsidR="008F4FF9" w:rsidRPr="003720B8">
        <w:rPr>
          <w:rFonts w:ascii="Times New Roman" w:eastAsia="標楷體" w:hAnsi="Times New Roman" w:cs="Times New Roman" w:hint="eastAsia"/>
          <w:sz w:val="28"/>
          <w:szCs w:val="28"/>
        </w:rPr>
        <w:t>如有下列情形，廠商必須遵守，且</w:t>
      </w:r>
      <w:r w:rsidR="006E5D58">
        <w:rPr>
          <w:rFonts w:ascii="Times New Roman" w:eastAsia="標楷體" w:hAnsi="Times New Roman" w:cs="Times New Roman" w:hint="eastAsia"/>
          <w:sz w:val="28"/>
          <w:szCs w:val="28"/>
        </w:rPr>
        <w:t>經濟部中小及新創企業署</w:t>
      </w:r>
      <w:r w:rsidR="008F4FF9" w:rsidRPr="003720B8">
        <w:rPr>
          <w:rFonts w:ascii="Times New Roman" w:eastAsia="標楷體" w:hAnsi="Times New Roman" w:cs="Times New Roman" w:hint="eastAsia"/>
          <w:sz w:val="28"/>
          <w:szCs w:val="28"/>
        </w:rPr>
        <w:t>不負任何賠償或補償責任。</w:t>
      </w:r>
    </w:p>
    <w:p w14:paraId="333FBA83" w14:textId="4E915A22" w:rsidR="008F4FF9" w:rsidRPr="003720B8"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(1)</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如於函</w:t>
      </w:r>
      <w:r w:rsidRPr="003720B8">
        <w:rPr>
          <w:rFonts w:ascii="Times New Roman" w:eastAsia="標楷體" w:hAnsi="Times New Roman" w:cs="Times New Roman" w:hint="eastAsia"/>
          <w:sz w:val="28"/>
          <w:szCs w:val="28"/>
        </w:rPr>
        <w:t>報行政院核定動支經費</w:t>
      </w:r>
      <w:r w:rsidRPr="003720B8">
        <w:rPr>
          <w:rFonts w:ascii="Times New Roman" w:eastAsia="標楷體" w:hAnsi="Times New Roman" w:cs="Times New Roman"/>
          <w:sz w:val="28"/>
          <w:szCs w:val="28"/>
        </w:rPr>
        <w:t>時</w:t>
      </w:r>
      <w:r w:rsidRPr="003720B8">
        <w:rPr>
          <w:rFonts w:ascii="Times New Roman" w:eastAsia="標楷體" w:hAnsi="Times New Roman" w:cs="Times New Roman" w:hint="eastAsia"/>
          <w:sz w:val="28"/>
          <w:szCs w:val="28"/>
        </w:rPr>
        <w:t>未獲通過</w:t>
      </w:r>
      <w:r w:rsidRPr="003720B8">
        <w:rPr>
          <w:rFonts w:ascii="Times New Roman" w:eastAsia="標楷體" w:hAnsi="Times New Roman" w:cs="Times New Roman"/>
          <w:sz w:val="28"/>
          <w:szCs w:val="28"/>
        </w:rPr>
        <w:t>，本計畫即宣告廢標。</w:t>
      </w:r>
    </w:p>
    <w:p w14:paraId="2EE2FE4B" w14:textId="414D2F81" w:rsidR="008F4FF9" w:rsidRPr="003720B8" w:rsidRDefault="008F4FF9" w:rsidP="008F4FF9">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(2)</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如於</w:t>
      </w:r>
      <w:r w:rsidRPr="003720B8">
        <w:rPr>
          <w:rFonts w:ascii="Times New Roman" w:eastAsia="標楷體" w:hAnsi="Times New Roman" w:cs="Times New Roman" w:hint="eastAsia"/>
          <w:sz w:val="28"/>
          <w:szCs w:val="28"/>
        </w:rPr>
        <w:t>函報行政院核定動支經費時獲部分通過</w:t>
      </w:r>
      <w:r w:rsidRPr="003720B8">
        <w:rPr>
          <w:rFonts w:ascii="Times New Roman" w:eastAsia="標楷體" w:hAnsi="Times New Roman" w:cs="Times New Roman"/>
          <w:sz w:val="28"/>
          <w:szCs w:val="28"/>
        </w:rPr>
        <w:t>，致影響本計畫執行者，雙方得協議變更計畫內容後議價。</w:t>
      </w:r>
    </w:p>
    <w:p w14:paraId="554260C1" w14:textId="11328E76" w:rsidR="008F4FF9" w:rsidRPr="003720B8" w:rsidRDefault="008F4FF9"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hint="eastAsia"/>
          <w:sz w:val="28"/>
          <w:szCs w:val="28"/>
        </w:rPr>
        <w:t>(</w:t>
      </w:r>
      <w:r w:rsidR="00C25F75" w:rsidRPr="003720B8">
        <w:rPr>
          <w:rFonts w:ascii="Times New Roman" w:eastAsia="標楷體" w:hAnsi="Times New Roman" w:cs="Times New Roman" w:hint="eastAsia"/>
          <w:sz w:val="28"/>
          <w:szCs w:val="28"/>
        </w:rPr>
        <w:t>二</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本案屬</w:t>
      </w:r>
      <w:proofErr w:type="gramStart"/>
      <w:r w:rsidR="00E172D5" w:rsidRPr="003720B8">
        <w:rPr>
          <w:rFonts w:ascii="Times New Roman" w:eastAsia="標楷體" w:hAnsi="Times New Roman" w:cs="Times New Roman" w:hint="eastAsia"/>
          <w:sz w:val="28"/>
          <w:szCs w:val="28"/>
        </w:rPr>
        <w:t>113</w:t>
      </w:r>
      <w:proofErr w:type="gramEnd"/>
      <w:r w:rsidR="00E172D5" w:rsidRPr="003720B8">
        <w:rPr>
          <w:rFonts w:ascii="Times New Roman" w:eastAsia="標楷體" w:hAnsi="Times New Roman" w:cs="Times New Roman" w:hint="eastAsia"/>
          <w:sz w:val="28"/>
          <w:szCs w:val="28"/>
        </w:rPr>
        <w:t>年度「強化中小企業財務能力計畫」採購後續擴充</w:t>
      </w:r>
      <w:r w:rsidR="00E172D5" w:rsidRPr="003720B8">
        <w:rPr>
          <w:rFonts w:ascii="Times New Roman" w:eastAsia="標楷體" w:hAnsi="Times New Roman" w:cs="Times New Roman" w:hint="eastAsia"/>
          <w:sz w:val="28"/>
          <w:szCs w:val="28"/>
        </w:rPr>
        <w:t>(</w:t>
      </w:r>
      <w:r w:rsidR="00E172D5" w:rsidRPr="003720B8">
        <w:rPr>
          <w:rFonts w:ascii="Times New Roman" w:eastAsia="標楷體" w:hAnsi="Times New Roman" w:cs="Times New Roman" w:hint="eastAsia"/>
          <w:sz w:val="28"/>
          <w:szCs w:val="28"/>
        </w:rPr>
        <w:t>總採購</w:t>
      </w:r>
      <w:r w:rsidR="00E172D5" w:rsidRPr="003720B8">
        <w:rPr>
          <w:rFonts w:ascii="Times New Roman" w:eastAsia="標楷體" w:hAnsi="Times New Roman" w:cs="Times New Roman" w:hint="eastAsia"/>
          <w:sz w:val="28"/>
          <w:szCs w:val="28"/>
        </w:rPr>
        <w:t>3</w:t>
      </w:r>
      <w:r w:rsidR="00E172D5" w:rsidRPr="003720B8">
        <w:rPr>
          <w:rFonts w:ascii="Times New Roman" w:eastAsia="標楷體" w:hAnsi="Times New Roman" w:cs="Times New Roman" w:hint="eastAsia"/>
          <w:sz w:val="28"/>
          <w:szCs w:val="28"/>
        </w:rPr>
        <w:t>年之第</w:t>
      </w:r>
      <w:r w:rsidR="00E172D5" w:rsidRPr="003720B8">
        <w:rPr>
          <w:rFonts w:ascii="Times New Roman" w:eastAsia="標楷體" w:hAnsi="Times New Roman" w:cs="Times New Roman" w:hint="eastAsia"/>
          <w:sz w:val="28"/>
          <w:szCs w:val="28"/>
        </w:rPr>
        <w:t>2</w:t>
      </w:r>
      <w:r w:rsidR="00E172D5" w:rsidRPr="003720B8">
        <w:rPr>
          <w:rFonts w:ascii="Times New Roman" w:eastAsia="標楷體" w:hAnsi="Times New Roman" w:cs="Times New Roman" w:hint="eastAsia"/>
          <w:sz w:val="28"/>
          <w:szCs w:val="28"/>
        </w:rPr>
        <w:t>年</w:t>
      </w:r>
      <w:r w:rsidR="00E172D5"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hint="eastAsia"/>
          <w:sz w:val="28"/>
          <w:szCs w:val="28"/>
        </w:rPr>
        <w:t>，若</w:t>
      </w:r>
      <w:r w:rsidR="00E172D5" w:rsidRPr="003720B8">
        <w:rPr>
          <w:rFonts w:ascii="Times New Roman" w:eastAsia="標楷體" w:hAnsi="Times New Roman" w:cs="Times New Roman" w:hint="eastAsia"/>
          <w:sz w:val="28"/>
          <w:szCs w:val="28"/>
        </w:rPr>
        <w:t>113</w:t>
      </w:r>
      <w:r w:rsidRPr="003720B8">
        <w:rPr>
          <w:rFonts w:ascii="Times New Roman" w:eastAsia="標楷體" w:hAnsi="Times New Roman" w:cs="Times New Roman" w:hint="eastAsia"/>
          <w:sz w:val="28"/>
          <w:szCs w:val="28"/>
        </w:rPr>
        <w:t>年驗收結果有期末審核未經審查通過，辦理減價收受或通知廠商限期改善而未改善並經簽奉核可不予續約之情形者</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將取消本採購案，</w:t>
      </w:r>
      <w:r w:rsidRPr="003720B8">
        <w:rPr>
          <w:rFonts w:ascii="Times New Roman" w:eastAsia="標楷體" w:hAnsi="Times New Roman" w:cs="Times New Roman"/>
          <w:sz w:val="28"/>
          <w:szCs w:val="28"/>
        </w:rPr>
        <w:t>廠商必須遵守</w:t>
      </w:r>
      <w:r w:rsidRPr="003720B8">
        <w:rPr>
          <w:rFonts w:ascii="Times New Roman" w:eastAsia="標楷體" w:hAnsi="Times New Roman" w:cs="Times New Roman" w:hint="eastAsia"/>
          <w:sz w:val="28"/>
          <w:szCs w:val="28"/>
        </w:rPr>
        <w:t>，</w:t>
      </w:r>
      <w:r w:rsidRPr="003720B8">
        <w:rPr>
          <w:rFonts w:ascii="Times New Roman" w:eastAsia="標楷體" w:hAnsi="Times New Roman" w:cs="Times New Roman"/>
          <w:sz w:val="28"/>
          <w:szCs w:val="28"/>
        </w:rPr>
        <w:t>且</w:t>
      </w:r>
      <w:r w:rsidR="006E5D58">
        <w:rPr>
          <w:rFonts w:ascii="Times New Roman" w:eastAsia="標楷體" w:hAnsi="Times New Roman" w:cs="Times New Roman" w:hint="eastAsia"/>
          <w:sz w:val="28"/>
          <w:szCs w:val="28"/>
        </w:rPr>
        <w:t>經濟部中小及新創企業署</w:t>
      </w:r>
      <w:r w:rsidRPr="003720B8">
        <w:rPr>
          <w:rFonts w:ascii="Times New Roman" w:eastAsia="標楷體" w:hAnsi="Times New Roman" w:cs="Times New Roman"/>
          <w:sz w:val="28"/>
          <w:szCs w:val="28"/>
        </w:rPr>
        <w:t>不負任何賠償責任。</w:t>
      </w:r>
    </w:p>
    <w:p w14:paraId="6E86C053" w14:textId="77777777" w:rsidR="00565AAE" w:rsidRPr="003720B8" w:rsidRDefault="00565AAE" w:rsidP="008F4DDD">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三</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ab/>
      </w:r>
      <w:r w:rsidR="00F033EC" w:rsidRPr="003720B8">
        <w:rPr>
          <w:rFonts w:ascii="Times New Roman" w:eastAsia="標楷體" w:hAnsi="Times New Roman" w:cs="Times New Roman" w:hint="eastAsia"/>
          <w:sz w:val="28"/>
          <w:szCs w:val="28"/>
        </w:rPr>
        <w:t>投</w:t>
      </w:r>
      <w:r w:rsidRPr="003720B8">
        <w:rPr>
          <w:rFonts w:ascii="Times New Roman" w:eastAsia="標楷體" w:hAnsi="Times New Roman" w:cs="Times New Roman" w:hint="eastAsia"/>
          <w:sz w:val="28"/>
          <w:szCs w:val="28"/>
        </w:rPr>
        <w:t>標廠商之</w:t>
      </w:r>
      <w:r w:rsidRPr="003720B8">
        <w:rPr>
          <w:rFonts w:eastAsia="標楷體" w:hAnsi="標楷體"/>
          <w:sz w:val="28"/>
          <w:szCs w:val="28"/>
        </w:rPr>
        <w:t>投標文件或</w:t>
      </w:r>
      <w:r w:rsidR="00F033EC" w:rsidRPr="003720B8">
        <w:rPr>
          <w:rFonts w:ascii="Times New Roman" w:eastAsia="標楷體" w:hAnsi="Times New Roman" w:cs="Times New Roman" w:hint="eastAsia"/>
          <w:sz w:val="28"/>
          <w:szCs w:val="28"/>
        </w:rPr>
        <w:t>得標廠商</w:t>
      </w:r>
      <w:r w:rsidRPr="003720B8">
        <w:rPr>
          <w:rFonts w:eastAsia="標楷體" w:hAnsi="標楷體"/>
          <w:sz w:val="28"/>
          <w:szCs w:val="28"/>
        </w:rPr>
        <w:t>專業服務成果之智慧財產權歸屬及侵害第三人合法權益時，由廠商負責處理並承擔一切法律責任。</w:t>
      </w:r>
    </w:p>
    <w:p w14:paraId="428D25CA" w14:textId="77777777" w:rsidR="008F4FF9" w:rsidRPr="003720B8" w:rsidRDefault="008F4FF9" w:rsidP="008F4DDD">
      <w:pPr>
        <w:snapToGrid w:val="0"/>
        <w:spacing w:line="440" w:lineRule="exact"/>
        <w:ind w:leftChars="118" w:left="849" w:hangingChars="202" w:hanging="566"/>
        <w:jc w:val="both"/>
        <w:rPr>
          <w:rFonts w:ascii="標楷體" w:eastAsia="標楷體" w:hAnsi="標楷體"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四</w:t>
      </w:r>
      <w:r w:rsidRPr="003720B8">
        <w:rPr>
          <w:rFonts w:ascii="Times New Roman" w:eastAsia="標楷體" w:hAnsi="Times New Roman" w:cs="Times New Roman"/>
          <w:sz w:val="28"/>
          <w:szCs w:val="28"/>
        </w:rPr>
        <w:t>)</w:t>
      </w:r>
      <w:r w:rsidRPr="003720B8">
        <w:rPr>
          <w:rFonts w:ascii="Times New Roman" w:eastAsia="標楷體" w:hAnsi="Times New Roman" w:cs="Times New Roman" w:hint="eastAsia"/>
          <w:sz w:val="28"/>
          <w:szCs w:val="28"/>
        </w:rPr>
        <w:tab/>
      </w:r>
      <w:r w:rsidRPr="003720B8">
        <w:rPr>
          <w:rFonts w:ascii="Times New Roman" w:eastAsia="標楷體" w:hAnsi="Times New Roman" w:cs="Times New Roman"/>
          <w:sz w:val="28"/>
          <w:szCs w:val="28"/>
        </w:rPr>
        <w:t>得標廠商應於議價決標後</w:t>
      </w:r>
      <w:r w:rsidRPr="003720B8">
        <w:rPr>
          <w:rFonts w:ascii="Times New Roman" w:eastAsia="標楷體" w:hAnsi="Times New Roman" w:cs="Times New Roman" w:hint="eastAsia"/>
          <w:sz w:val="28"/>
          <w:szCs w:val="28"/>
        </w:rPr>
        <w:t>14</w:t>
      </w:r>
      <w:r w:rsidR="005179D0" w:rsidRPr="003720B8">
        <w:rPr>
          <w:rFonts w:ascii="Times New Roman" w:eastAsia="標楷體" w:hAnsi="Times New Roman" w:cs="Times New Roman"/>
          <w:sz w:val="28"/>
          <w:szCs w:val="28"/>
        </w:rPr>
        <w:t>個工作日內</w:t>
      </w:r>
      <w:r w:rsidR="00B8103B" w:rsidRPr="003720B8">
        <w:rPr>
          <w:rFonts w:ascii="Times New Roman" w:eastAsia="標楷體" w:hAnsi="Times New Roman" w:cs="Times New Roman" w:hint="eastAsia"/>
          <w:sz w:val="28"/>
          <w:szCs w:val="28"/>
        </w:rPr>
        <w:t>檢送專案計畫</w:t>
      </w:r>
      <w:r w:rsidR="00B8103B" w:rsidRPr="003720B8">
        <w:rPr>
          <w:rFonts w:ascii="Times New Roman" w:eastAsia="標楷體" w:hAnsi="Times New Roman" w:cs="Times New Roman"/>
          <w:sz w:val="28"/>
          <w:szCs w:val="28"/>
        </w:rPr>
        <w:t>委辦契約書辦理簽約</w:t>
      </w:r>
      <w:r w:rsidRPr="003720B8">
        <w:rPr>
          <w:rFonts w:ascii="Times New Roman" w:eastAsia="標楷體" w:hAnsi="Times New Roman" w:cs="Times New Roman"/>
          <w:sz w:val="28"/>
          <w:szCs w:val="28"/>
        </w:rPr>
        <w:t>。</w:t>
      </w:r>
      <w:bookmarkStart w:id="7" w:name="OLE_LINK5"/>
      <w:bookmarkStart w:id="8" w:name="OLE_LINK6"/>
    </w:p>
    <w:p w14:paraId="1B3BEC92" w14:textId="499FA613" w:rsidR="008F4FF9" w:rsidRPr="003720B8" w:rsidRDefault="008F4FF9" w:rsidP="00E172D5">
      <w:pPr>
        <w:snapToGrid w:val="0"/>
        <w:spacing w:line="440" w:lineRule="exact"/>
        <w:ind w:leftChars="118" w:left="849" w:hangingChars="202" w:hanging="566"/>
        <w:jc w:val="both"/>
        <w:rPr>
          <w:rFonts w:ascii="Times New Roman" w:eastAsia="標楷體" w:hAnsi="Times New Roman" w:cs="Times New Roman"/>
          <w:sz w:val="28"/>
          <w:szCs w:val="28"/>
        </w:rPr>
      </w:pPr>
      <w:r w:rsidRPr="003720B8">
        <w:rPr>
          <w:rFonts w:ascii="Times New Roman" w:eastAsia="標楷體" w:hAnsi="Times New Roman" w:cs="Times New Roman"/>
          <w:sz w:val="28"/>
          <w:szCs w:val="28"/>
        </w:rPr>
        <w:t>(</w:t>
      </w:r>
      <w:r w:rsidR="00C25F75" w:rsidRPr="003720B8">
        <w:rPr>
          <w:rFonts w:ascii="Times New Roman" w:eastAsia="標楷體" w:hAnsi="Times New Roman" w:cs="Times New Roman"/>
          <w:sz w:val="28"/>
          <w:szCs w:val="28"/>
        </w:rPr>
        <w:t>五</w:t>
      </w:r>
      <w:r w:rsidRPr="003720B8">
        <w:rPr>
          <w:rFonts w:ascii="Times New Roman" w:eastAsia="標楷體" w:hAnsi="Times New Roman" w:cs="Times New Roman"/>
          <w:sz w:val="28"/>
          <w:szCs w:val="28"/>
        </w:rPr>
        <w:t>)</w:t>
      </w:r>
      <w:r w:rsidR="00565AAE" w:rsidRPr="003720B8">
        <w:rPr>
          <w:rFonts w:ascii="Times New Roman" w:eastAsia="標楷體" w:hAnsi="Times New Roman" w:cs="Times New Roman" w:hint="eastAsia"/>
          <w:sz w:val="28"/>
          <w:szCs w:val="28"/>
        </w:rPr>
        <w:tab/>
      </w:r>
      <w:r w:rsidR="006F5F7C" w:rsidRPr="003720B8">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7"/>
      <w:bookmarkEnd w:id="8"/>
    </w:p>
    <w:sectPr w:rsidR="008F4FF9" w:rsidRPr="003720B8" w:rsidSect="000852AC">
      <w:footerReference w:type="default" r:id="rId10"/>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4C179" w14:textId="77777777" w:rsidR="0010027A" w:rsidRDefault="0010027A" w:rsidP="008F4FF9">
      <w:r>
        <w:separator/>
      </w:r>
    </w:p>
  </w:endnote>
  <w:endnote w:type="continuationSeparator" w:id="0">
    <w:p w14:paraId="456BACDA" w14:textId="77777777" w:rsidR="0010027A" w:rsidRDefault="0010027A"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575079"/>
      <w:docPartObj>
        <w:docPartGallery w:val="Page Numbers (Bottom of Page)"/>
        <w:docPartUnique/>
      </w:docPartObj>
    </w:sdtPr>
    <w:sdtEndPr/>
    <w:sdtContent>
      <w:p w14:paraId="2C590504" w14:textId="77777777" w:rsidR="001F4F54" w:rsidRDefault="001F4F54">
        <w:pPr>
          <w:pStyle w:val="a3"/>
          <w:jc w:val="center"/>
        </w:pPr>
        <w:r>
          <w:fldChar w:fldCharType="begin"/>
        </w:r>
        <w:r>
          <w:instrText>PAGE   \* MERGEFORMAT</w:instrText>
        </w:r>
        <w:r>
          <w:fldChar w:fldCharType="separate"/>
        </w:r>
        <w:r w:rsidR="00C96AD2" w:rsidRPr="00C96AD2">
          <w:rPr>
            <w:noProof/>
            <w:lang w:val="zh-TW" w:eastAsia="zh-TW"/>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78737" w14:textId="77777777" w:rsidR="0010027A" w:rsidRDefault="0010027A" w:rsidP="008F4FF9">
      <w:r>
        <w:separator/>
      </w:r>
    </w:p>
  </w:footnote>
  <w:footnote w:type="continuationSeparator" w:id="0">
    <w:p w14:paraId="1BC19DF1" w14:textId="77777777" w:rsidR="0010027A" w:rsidRDefault="0010027A" w:rsidP="008F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11A4"/>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33405C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CB044E"/>
    <w:multiLevelType w:val="hybridMultilevel"/>
    <w:tmpl w:val="214CDE54"/>
    <w:lvl w:ilvl="0" w:tplc="D584A95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957073A"/>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nsid w:val="107E55CE"/>
    <w:multiLevelType w:val="hybridMultilevel"/>
    <w:tmpl w:val="7E7E309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nsid w:val="146F20FB"/>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nsid w:val="149832E5"/>
    <w:multiLevelType w:val="hybridMultilevel"/>
    <w:tmpl w:val="3634D15C"/>
    <w:lvl w:ilvl="0" w:tplc="FFFFFFFF">
      <w:start w:val="1"/>
      <w:numFmt w:val="decimal"/>
      <w:suff w:val="nothing"/>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nsid w:val="18786667"/>
    <w:multiLevelType w:val="hybridMultilevel"/>
    <w:tmpl w:val="400A482A"/>
    <w:lvl w:ilvl="0" w:tplc="8878E792">
      <w:start w:val="1"/>
      <w:numFmt w:val="upperLetter"/>
      <w:suff w:val="nothing"/>
      <w:lvlText w:val="%1."/>
      <w:lvlJc w:val="left"/>
      <w:pPr>
        <w:ind w:left="480" w:hanging="480"/>
      </w:pPr>
      <w:rPr>
        <w:rFonts w:hint="eastAsia"/>
      </w:rPr>
    </w:lvl>
    <w:lvl w:ilvl="1" w:tplc="04090019" w:tentative="1">
      <w:start w:val="1"/>
      <w:numFmt w:val="ideographTraditional"/>
      <w:lvlText w:val="%2、"/>
      <w:lvlJc w:val="left"/>
      <w:pPr>
        <w:ind w:left="2974" w:hanging="480"/>
      </w:pPr>
    </w:lvl>
    <w:lvl w:ilvl="2" w:tplc="0409001B" w:tentative="1">
      <w:start w:val="1"/>
      <w:numFmt w:val="lowerRoman"/>
      <w:lvlText w:val="%3."/>
      <w:lvlJc w:val="right"/>
      <w:pPr>
        <w:ind w:left="3454" w:hanging="480"/>
      </w:pPr>
    </w:lvl>
    <w:lvl w:ilvl="3" w:tplc="0409000F" w:tentative="1">
      <w:start w:val="1"/>
      <w:numFmt w:val="decimal"/>
      <w:lvlText w:val="%4."/>
      <w:lvlJc w:val="left"/>
      <w:pPr>
        <w:ind w:left="3934" w:hanging="480"/>
      </w:pPr>
    </w:lvl>
    <w:lvl w:ilvl="4" w:tplc="04090019" w:tentative="1">
      <w:start w:val="1"/>
      <w:numFmt w:val="ideographTraditional"/>
      <w:lvlText w:val="%5、"/>
      <w:lvlJc w:val="left"/>
      <w:pPr>
        <w:ind w:left="4414" w:hanging="480"/>
      </w:pPr>
    </w:lvl>
    <w:lvl w:ilvl="5" w:tplc="0409001B" w:tentative="1">
      <w:start w:val="1"/>
      <w:numFmt w:val="lowerRoman"/>
      <w:lvlText w:val="%6."/>
      <w:lvlJc w:val="right"/>
      <w:pPr>
        <w:ind w:left="4894" w:hanging="480"/>
      </w:pPr>
    </w:lvl>
    <w:lvl w:ilvl="6" w:tplc="0409000F" w:tentative="1">
      <w:start w:val="1"/>
      <w:numFmt w:val="decimal"/>
      <w:lvlText w:val="%7."/>
      <w:lvlJc w:val="left"/>
      <w:pPr>
        <w:ind w:left="5374" w:hanging="480"/>
      </w:pPr>
    </w:lvl>
    <w:lvl w:ilvl="7" w:tplc="04090019" w:tentative="1">
      <w:start w:val="1"/>
      <w:numFmt w:val="ideographTraditional"/>
      <w:lvlText w:val="%8、"/>
      <w:lvlJc w:val="left"/>
      <w:pPr>
        <w:ind w:left="5854" w:hanging="480"/>
      </w:pPr>
    </w:lvl>
    <w:lvl w:ilvl="8" w:tplc="0409001B" w:tentative="1">
      <w:start w:val="1"/>
      <w:numFmt w:val="lowerRoman"/>
      <w:lvlText w:val="%9."/>
      <w:lvlJc w:val="right"/>
      <w:pPr>
        <w:ind w:left="6334" w:hanging="480"/>
      </w:pPr>
    </w:lvl>
  </w:abstractNum>
  <w:abstractNum w:abstractNumId="9">
    <w:nsid w:val="19B26D87"/>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A8508FE"/>
    <w:multiLevelType w:val="hybridMultilevel"/>
    <w:tmpl w:val="070A6608"/>
    <w:lvl w:ilvl="0" w:tplc="FFFFFFFF">
      <w:start w:val="1"/>
      <w:numFmt w:val="decimal"/>
      <w:lvlText w:val="(%1)"/>
      <w:lvlJc w:val="left"/>
      <w:pPr>
        <w:ind w:left="1189" w:hanging="480"/>
      </w:pPr>
      <w:rPr>
        <w:rFonts w:hint="default"/>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11">
    <w:nsid w:val="1DD533B4"/>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67C0B56"/>
    <w:multiLevelType w:val="hybridMultilevel"/>
    <w:tmpl w:val="C4A2F016"/>
    <w:lvl w:ilvl="0" w:tplc="3F086BF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527B3B"/>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4">
    <w:nsid w:val="2FC266E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nsid w:val="32396BC9"/>
    <w:multiLevelType w:val="hybridMultilevel"/>
    <w:tmpl w:val="720252EE"/>
    <w:lvl w:ilvl="0" w:tplc="FFFFFFFF">
      <w:start w:val="1"/>
      <w:numFmt w:val="upperLetter"/>
      <w:lvlText w:val="%1."/>
      <w:lvlJc w:val="left"/>
      <w:pPr>
        <w:ind w:left="1534" w:hanging="360"/>
      </w:pPr>
      <w:rPr>
        <w:rFonts w:hint="default"/>
      </w:rPr>
    </w:lvl>
    <w:lvl w:ilvl="1" w:tplc="FFFFFFFF" w:tentative="1">
      <w:start w:val="1"/>
      <w:numFmt w:val="ideographTraditional"/>
      <w:lvlText w:val="%2、"/>
      <w:lvlJc w:val="left"/>
      <w:pPr>
        <w:ind w:left="2134" w:hanging="480"/>
      </w:pPr>
    </w:lvl>
    <w:lvl w:ilvl="2" w:tplc="FFFFFFFF" w:tentative="1">
      <w:start w:val="1"/>
      <w:numFmt w:val="lowerRoman"/>
      <w:lvlText w:val="%3."/>
      <w:lvlJc w:val="right"/>
      <w:pPr>
        <w:ind w:left="2614" w:hanging="480"/>
      </w:pPr>
    </w:lvl>
    <w:lvl w:ilvl="3" w:tplc="FFFFFFFF" w:tentative="1">
      <w:start w:val="1"/>
      <w:numFmt w:val="decimal"/>
      <w:lvlText w:val="%4."/>
      <w:lvlJc w:val="left"/>
      <w:pPr>
        <w:ind w:left="3094" w:hanging="480"/>
      </w:pPr>
    </w:lvl>
    <w:lvl w:ilvl="4" w:tplc="FFFFFFFF" w:tentative="1">
      <w:start w:val="1"/>
      <w:numFmt w:val="ideographTraditional"/>
      <w:lvlText w:val="%5、"/>
      <w:lvlJc w:val="left"/>
      <w:pPr>
        <w:ind w:left="3574" w:hanging="480"/>
      </w:pPr>
    </w:lvl>
    <w:lvl w:ilvl="5" w:tplc="FFFFFFFF" w:tentative="1">
      <w:start w:val="1"/>
      <w:numFmt w:val="lowerRoman"/>
      <w:lvlText w:val="%6."/>
      <w:lvlJc w:val="right"/>
      <w:pPr>
        <w:ind w:left="4054" w:hanging="480"/>
      </w:pPr>
    </w:lvl>
    <w:lvl w:ilvl="6" w:tplc="FFFFFFFF" w:tentative="1">
      <w:start w:val="1"/>
      <w:numFmt w:val="decimal"/>
      <w:lvlText w:val="%7."/>
      <w:lvlJc w:val="left"/>
      <w:pPr>
        <w:ind w:left="4534" w:hanging="480"/>
      </w:pPr>
    </w:lvl>
    <w:lvl w:ilvl="7" w:tplc="FFFFFFFF" w:tentative="1">
      <w:start w:val="1"/>
      <w:numFmt w:val="ideographTraditional"/>
      <w:lvlText w:val="%8、"/>
      <w:lvlJc w:val="left"/>
      <w:pPr>
        <w:ind w:left="5014" w:hanging="480"/>
      </w:pPr>
    </w:lvl>
    <w:lvl w:ilvl="8" w:tplc="FFFFFFFF" w:tentative="1">
      <w:start w:val="1"/>
      <w:numFmt w:val="lowerRoman"/>
      <w:lvlText w:val="%9."/>
      <w:lvlJc w:val="right"/>
      <w:pPr>
        <w:ind w:left="5494" w:hanging="480"/>
      </w:pPr>
    </w:lvl>
  </w:abstractNum>
  <w:abstractNum w:abstractNumId="16">
    <w:nsid w:val="33433EEC"/>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7">
    <w:nsid w:val="379A5704"/>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18">
    <w:nsid w:val="37AC0E09"/>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19">
    <w:nsid w:val="37DD45C3"/>
    <w:multiLevelType w:val="hybridMultilevel"/>
    <w:tmpl w:val="84EA99D0"/>
    <w:lvl w:ilvl="0" w:tplc="F242875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9FD6E5D"/>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21">
    <w:nsid w:val="3F0C6232"/>
    <w:multiLevelType w:val="hybridMultilevel"/>
    <w:tmpl w:val="3634D15C"/>
    <w:lvl w:ilvl="0" w:tplc="3D08EF1C">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0414DEC"/>
    <w:multiLevelType w:val="hybridMultilevel"/>
    <w:tmpl w:val="84EA99D0"/>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nsid w:val="4FF07E58"/>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2CF0327"/>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
    <w:nsid w:val="57132FF3"/>
    <w:multiLevelType w:val="hybridMultilevel"/>
    <w:tmpl w:val="404E6BBE"/>
    <w:lvl w:ilvl="0" w:tplc="4A5279B2">
      <w:start w:val="1"/>
      <w:numFmt w:val="decimal"/>
      <w:suff w:val="nothing"/>
      <w:lvlText w:val="(%1)"/>
      <w:lvlJc w:val="left"/>
      <w:pPr>
        <w:ind w:left="813" w:hanging="480"/>
      </w:pPr>
      <w:rPr>
        <w:rFonts w:hint="default"/>
      </w:rPr>
    </w:lvl>
    <w:lvl w:ilvl="1" w:tplc="04090019" w:tentative="1">
      <w:start w:val="1"/>
      <w:numFmt w:val="ideographTraditional"/>
      <w:lvlText w:val="%2、"/>
      <w:lvlJc w:val="left"/>
      <w:pPr>
        <w:ind w:left="1151" w:hanging="480"/>
      </w:pPr>
    </w:lvl>
    <w:lvl w:ilvl="2" w:tplc="0409001B" w:tentative="1">
      <w:start w:val="1"/>
      <w:numFmt w:val="lowerRoman"/>
      <w:lvlText w:val="%3."/>
      <w:lvlJc w:val="right"/>
      <w:pPr>
        <w:ind w:left="1631" w:hanging="480"/>
      </w:pPr>
    </w:lvl>
    <w:lvl w:ilvl="3" w:tplc="0409000F" w:tentative="1">
      <w:start w:val="1"/>
      <w:numFmt w:val="decimal"/>
      <w:lvlText w:val="%4."/>
      <w:lvlJc w:val="left"/>
      <w:pPr>
        <w:ind w:left="2111" w:hanging="480"/>
      </w:pPr>
    </w:lvl>
    <w:lvl w:ilvl="4" w:tplc="04090019" w:tentative="1">
      <w:start w:val="1"/>
      <w:numFmt w:val="ideographTraditional"/>
      <w:lvlText w:val="%5、"/>
      <w:lvlJc w:val="left"/>
      <w:pPr>
        <w:ind w:left="2591" w:hanging="480"/>
      </w:pPr>
    </w:lvl>
    <w:lvl w:ilvl="5" w:tplc="0409001B" w:tentative="1">
      <w:start w:val="1"/>
      <w:numFmt w:val="lowerRoman"/>
      <w:lvlText w:val="%6."/>
      <w:lvlJc w:val="right"/>
      <w:pPr>
        <w:ind w:left="3071" w:hanging="480"/>
      </w:pPr>
    </w:lvl>
    <w:lvl w:ilvl="6" w:tplc="0409000F" w:tentative="1">
      <w:start w:val="1"/>
      <w:numFmt w:val="decimal"/>
      <w:lvlText w:val="%7."/>
      <w:lvlJc w:val="left"/>
      <w:pPr>
        <w:ind w:left="3551" w:hanging="480"/>
      </w:pPr>
    </w:lvl>
    <w:lvl w:ilvl="7" w:tplc="04090019" w:tentative="1">
      <w:start w:val="1"/>
      <w:numFmt w:val="ideographTraditional"/>
      <w:lvlText w:val="%8、"/>
      <w:lvlJc w:val="left"/>
      <w:pPr>
        <w:ind w:left="4031" w:hanging="480"/>
      </w:pPr>
    </w:lvl>
    <w:lvl w:ilvl="8" w:tplc="0409001B" w:tentative="1">
      <w:start w:val="1"/>
      <w:numFmt w:val="lowerRoman"/>
      <w:lvlText w:val="%9."/>
      <w:lvlJc w:val="right"/>
      <w:pPr>
        <w:ind w:left="4511" w:hanging="480"/>
      </w:pPr>
    </w:lvl>
  </w:abstractNum>
  <w:abstractNum w:abstractNumId="26">
    <w:nsid w:val="59F96ABC"/>
    <w:multiLevelType w:val="hybridMultilevel"/>
    <w:tmpl w:val="4D52BF16"/>
    <w:lvl w:ilvl="0" w:tplc="2314018C">
      <w:start w:val="1"/>
      <w:numFmt w:val="decimal"/>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nsid w:val="5A92546C"/>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28">
    <w:nsid w:val="5B8546FE"/>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D7F1FC8"/>
    <w:multiLevelType w:val="hybridMultilevel"/>
    <w:tmpl w:val="A4143C38"/>
    <w:lvl w:ilvl="0" w:tplc="FFFFFFFF">
      <w:start w:val="1"/>
      <w:numFmt w:val="decimal"/>
      <w:suff w:val="nothing"/>
      <w:lvlText w:val="(%1)"/>
      <w:lvlJc w:val="left"/>
      <w:pPr>
        <w:ind w:left="1898" w:hanging="480"/>
      </w:pPr>
      <w:rPr>
        <w:rFonts w:hint="default"/>
      </w:rPr>
    </w:lvl>
    <w:lvl w:ilvl="1" w:tplc="FFFFFFFF" w:tentative="1">
      <w:start w:val="1"/>
      <w:numFmt w:val="ideographTraditional"/>
      <w:lvlText w:val="%2、"/>
      <w:lvlJc w:val="left"/>
      <w:pPr>
        <w:ind w:left="2662" w:hanging="480"/>
      </w:pPr>
    </w:lvl>
    <w:lvl w:ilvl="2" w:tplc="FFFFFFFF" w:tentative="1">
      <w:start w:val="1"/>
      <w:numFmt w:val="lowerRoman"/>
      <w:lvlText w:val="%3."/>
      <w:lvlJc w:val="right"/>
      <w:pPr>
        <w:ind w:left="3142" w:hanging="480"/>
      </w:pPr>
    </w:lvl>
    <w:lvl w:ilvl="3" w:tplc="FFFFFFFF" w:tentative="1">
      <w:start w:val="1"/>
      <w:numFmt w:val="decimal"/>
      <w:lvlText w:val="%4."/>
      <w:lvlJc w:val="left"/>
      <w:pPr>
        <w:ind w:left="3622" w:hanging="480"/>
      </w:pPr>
    </w:lvl>
    <w:lvl w:ilvl="4" w:tplc="FFFFFFFF" w:tentative="1">
      <w:start w:val="1"/>
      <w:numFmt w:val="ideographTraditional"/>
      <w:lvlText w:val="%5、"/>
      <w:lvlJc w:val="left"/>
      <w:pPr>
        <w:ind w:left="4102" w:hanging="480"/>
      </w:pPr>
    </w:lvl>
    <w:lvl w:ilvl="5" w:tplc="FFFFFFFF" w:tentative="1">
      <w:start w:val="1"/>
      <w:numFmt w:val="lowerRoman"/>
      <w:lvlText w:val="%6."/>
      <w:lvlJc w:val="right"/>
      <w:pPr>
        <w:ind w:left="4582" w:hanging="480"/>
      </w:pPr>
    </w:lvl>
    <w:lvl w:ilvl="6" w:tplc="FFFFFFFF" w:tentative="1">
      <w:start w:val="1"/>
      <w:numFmt w:val="decimal"/>
      <w:lvlText w:val="%7."/>
      <w:lvlJc w:val="left"/>
      <w:pPr>
        <w:ind w:left="5062" w:hanging="480"/>
      </w:pPr>
    </w:lvl>
    <w:lvl w:ilvl="7" w:tplc="FFFFFFFF" w:tentative="1">
      <w:start w:val="1"/>
      <w:numFmt w:val="ideographTraditional"/>
      <w:lvlText w:val="%8、"/>
      <w:lvlJc w:val="left"/>
      <w:pPr>
        <w:ind w:left="5542" w:hanging="480"/>
      </w:pPr>
    </w:lvl>
    <w:lvl w:ilvl="8" w:tplc="FFFFFFFF" w:tentative="1">
      <w:start w:val="1"/>
      <w:numFmt w:val="lowerRoman"/>
      <w:lvlText w:val="%9."/>
      <w:lvlJc w:val="right"/>
      <w:pPr>
        <w:ind w:left="6022" w:hanging="480"/>
      </w:pPr>
    </w:lvl>
  </w:abstractNum>
  <w:abstractNum w:abstractNumId="30">
    <w:nsid w:val="5E2F6E6E"/>
    <w:multiLevelType w:val="hybridMultilevel"/>
    <w:tmpl w:val="720252EE"/>
    <w:lvl w:ilvl="0" w:tplc="03400184">
      <w:start w:val="1"/>
      <w:numFmt w:val="upperLetter"/>
      <w:lvlText w:val="%1."/>
      <w:lvlJc w:val="left"/>
      <w:pPr>
        <w:ind w:left="1534" w:hanging="360"/>
      </w:pPr>
      <w:rPr>
        <w:rFonts w:hint="default"/>
      </w:rPr>
    </w:lvl>
    <w:lvl w:ilvl="1" w:tplc="04090019" w:tentative="1">
      <w:start w:val="1"/>
      <w:numFmt w:val="ideographTraditional"/>
      <w:lvlText w:val="%2、"/>
      <w:lvlJc w:val="left"/>
      <w:pPr>
        <w:ind w:left="2134" w:hanging="480"/>
      </w:pPr>
    </w:lvl>
    <w:lvl w:ilvl="2" w:tplc="0409001B" w:tentative="1">
      <w:start w:val="1"/>
      <w:numFmt w:val="lowerRoman"/>
      <w:lvlText w:val="%3."/>
      <w:lvlJc w:val="right"/>
      <w:pPr>
        <w:ind w:left="2614" w:hanging="480"/>
      </w:pPr>
    </w:lvl>
    <w:lvl w:ilvl="3" w:tplc="0409000F" w:tentative="1">
      <w:start w:val="1"/>
      <w:numFmt w:val="decimal"/>
      <w:lvlText w:val="%4."/>
      <w:lvlJc w:val="left"/>
      <w:pPr>
        <w:ind w:left="3094" w:hanging="480"/>
      </w:pPr>
    </w:lvl>
    <w:lvl w:ilvl="4" w:tplc="04090019" w:tentative="1">
      <w:start w:val="1"/>
      <w:numFmt w:val="ideographTraditional"/>
      <w:lvlText w:val="%5、"/>
      <w:lvlJc w:val="left"/>
      <w:pPr>
        <w:ind w:left="3574" w:hanging="480"/>
      </w:pPr>
    </w:lvl>
    <w:lvl w:ilvl="5" w:tplc="0409001B" w:tentative="1">
      <w:start w:val="1"/>
      <w:numFmt w:val="lowerRoman"/>
      <w:lvlText w:val="%6."/>
      <w:lvlJc w:val="right"/>
      <w:pPr>
        <w:ind w:left="4054" w:hanging="480"/>
      </w:pPr>
    </w:lvl>
    <w:lvl w:ilvl="6" w:tplc="0409000F" w:tentative="1">
      <w:start w:val="1"/>
      <w:numFmt w:val="decimal"/>
      <w:lvlText w:val="%7."/>
      <w:lvlJc w:val="left"/>
      <w:pPr>
        <w:ind w:left="4534" w:hanging="480"/>
      </w:pPr>
    </w:lvl>
    <w:lvl w:ilvl="7" w:tplc="04090019" w:tentative="1">
      <w:start w:val="1"/>
      <w:numFmt w:val="ideographTraditional"/>
      <w:lvlText w:val="%8、"/>
      <w:lvlJc w:val="left"/>
      <w:pPr>
        <w:ind w:left="5014" w:hanging="480"/>
      </w:pPr>
    </w:lvl>
    <w:lvl w:ilvl="8" w:tplc="0409001B" w:tentative="1">
      <w:start w:val="1"/>
      <w:numFmt w:val="lowerRoman"/>
      <w:lvlText w:val="%9."/>
      <w:lvlJc w:val="right"/>
      <w:pPr>
        <w:ind w:left="5494" w:hanging="480"/>
      </w:pPr>
    </w:lvl>
  </w:abstractNum>
  <w:abstractNum w:abstractNumId="31">
    <w:nsid w:val="61A54412"/>
    <w:multiLevelType w:val="hybridMultilevel"/>
    <w:tmpl w:val="5C22DF06"/>
    <w:lvl w:ilvl="0" w:tplc="04090011">
      <w:start w:val="1"/>
      <w:numFmt w:val="upperLetter"/>
      <w:lvlText w:val="%1."/>
      <w:lvlJc w:val="left"/>
      <w:pPr>
        <w:ind w:left="2014" w:hanging="480"/>
      </w:pPr>
    </w:lvl>
    <w:lvl w:ilvl="1" w:tplc="04090019">
      <w:start w:val="1"/>
      <w:numFmt w:val="ideographTraditional"/>
      <w:lvlText w:val="%2、"/>
      <w:lvlJc w:val="left"/>
      <w:pPr>
        <w:ind w:left="2494" w:hanging="480"/>
      </w:pPr>
    </w:lvl>
    <w:lvl w:ilvl="2" w:tplc="0409001B" w:tentative="1">
      <w:start w:val="1"/>
      <w:numFmt w:val="lowerRoman"/>
      <w:lvlText w:val="%3."/>
      <w:lvlJc w:val="right"/>
      <w:pPr>
        <w:ind w:left="2974" w:hanging="480"/>
      </w:pPr>
    </w:lvl>
    <w:lvl w:ilvl="3" w:tplc="0409000F" w:tentative="1">
      <w:start w:val="1"/>
      <w:numFmt w:val="decimal"/>
      <w:lvlText w:val="%4."/>
      <w:lvlJc w:val="left"/>
      <w:pPr>
        <w:ind w:left="3454" w:hanging="480"/>
      </w:pPr>
    </w:lvl>
    <w:lvl w:ilvl="4" w:tplc="04090019" w:tentative="1">
      <w:start w:val="1"/>
      <w:numFmt w:val="ideographTraditional"/>
      <w:lvlText w:val="%5、"/>
      <w:lvlJc w:val="left"/>
      <w:pPr>
        <w:ind w:left="3934" w:hanging="480"/>
      </w:pPr>
    </w:lvl>
    <w:lvl w:ilvl="5" w:tplc="0409001B" w:tentative="1">
      <w:start w:val="1"/>
      <w:numFmt w:val="lowerRoman"/>
      <w:lvlText w:val="%6."/>
      <w:lvlJc w:val="right"/>
      <w:pPr>
        <w:ind w:left="4414" w:hanging="480"/>
      </w:pPr>
    </w:lvl>
    <w:lvl w:ilvl="6" w:tplc="0409000F" w:tentative="1">
      <w:start w:val="1"/>
      <w:numFmt w:val="decimal"/>
      <w:lvlText w:val="%7."/>
      <w:lvlJc w:val="left"/>
      <w:pPr>
        <w:ind w:left="4894" w:hanging="480"/>
      </w:pPr>
    </w:lvl>
    <w:lvl w:ilvl="7" w:tplc="04090019" w:tentative="1">
      <w:start w:val="1"/>
      <w:numFmt w:val="ideographTraditional"/>
      <w:lvlText w:val="%8、"/>
      <w:lvlJc w:val="left"/>
      <w:pPr>
        <w:ind w:left="5374" w:hanging="480"/>
      </w:pPr>
    </w:lvl>
    <w:lvl w:ilvl="8" w:tplc="0409001B" w:tentative="1">
      <w:start w:val="1"/>
      <w:numFmt w:val="lowerRoman"/>
      <w:lvlText w:val="%9."/>
      <w:lvlJc w:val="right"/>
      <w:pPr>
        <w:ind w:left="5854" w:hanging="480"/>
      </w:pPr>
    </w:lvl>
  </w:abstractNum>
  <w:abstractNum w:abstractNumId="32">
    <w:nsid w:val="63405192"/>
    <w:multiLevelType w:val="hybridMultilevel"/>
    <w:tmpl w:val="A4143C38"/>
    <w:lvl w:ilvl="0" w:tplc="FFFFFFFF">
      <w:start w:val="1"/>
      <w:numFmt w:val="decimal"/>
      <w:suff w:val="nothing"/>
      <w:lvlText w:val="(%1)"/>
      <w:lvlJc w:val="left"/>
      <w:pPr>
        <w:ind w:left="1189" w:hanging="480"/>
      </w:pPr>
      <w:rPr>
        <w:rFonts w:hint="default"/>
      </w:rPr>
    </w:lvl>
    <w:lvl w:ilvl="1" w:tplc="FFFFFFFF" w:tentative="1">
      <w:start w:val="1"/>
      <w:numFmt w:val="ideographTraditional"/>
      <w:lvlText w:val="%2、"/>
      <w:lvlJc w:val="left"/>
      <w:pPr>
        <w:ind w:left="1811" w:hanging="480"/>
      </w:pPr>
    </w:lvl>
    <w:lvl w:ilvl="2" w:tplc="FFFFFFFF" w:tentative="1">
      <w:start w:val="1"/>
      <w:numFmt w:val="lowerRoman"/>
      <w:lvlText w:val="%3."/>
      <w:lvlJc w:val="right"/>
      <w:pPr>
        <w:ind w:left="2291" w:hanging="480"/>
      </w:pPr>
    </w:lvl>
    <w:lvl w:ilvl="3" w:tplc="FFFFFFFF" w:tentative="1">
      <w:start w:val="1"/>
      <w:numFmt w:val="decimal"/>
      <w:lvlText w:val="%4."/>
      <w:lvlJc w:val="left"/>
      <w:pPr>
        <w:ind w:left="2771" w:hanging="480"/>
      </w:pPr>
    </w:lvl>
    <w:lvl w:ilvl="4" w:tplc="FFFFFFFF" w:tentative="1">
      <w:start w:val="1"/>
      <w:numFmt w:val="ideographTraditional"/>
      <w:lvlText w:val="%5、"/>
      <w:lvlJc w:val="left"/>
      <w:pPr>
        <w:ind w:left="3251" w:hanging="480"/>
      </w:pPr>
    </w:lvl>
    <w:lvl w:ilvl="5" w:tplc="FFFFFFFF" w:tentative="1">
      <w:start w:val="1"/>
      <w:numFmt w:val="lowerRoman"/>
      <w:lvlText w:val="%6."/>
      <w:lvlJc w:val="right"/>
      <w:pPr>
        <w:ind w:left="3731" w:hanging="480"/>
      </w:pPr>
    </w:lvl>
    <w:lvl w:ilvl="6" w:tplc="FFFFFFFF" w:tentative="1">
      <w:start w:val="1"/>
      <w:numFmt w:val="decimal"/>
      <w:lvlText w:val="%7."/>
      <w:lvlJc w:val="left"/>
      <w:pPr>
        <w:ind w:left="4211" w:hanging="480"/>
      </w:pPr>
    </w:lvl>
    <w:lvl w:ilvl="7" w:tplc="FFFFFFFF" w:tentative="1">
      <w:start w:val="1"/>
      <w:numFmt w:val="ideographTraditional"/>
      <w:lvlText w:val="%8、"/>
      <w:lvlJc w:val="left"/>
      <w:pPr>
        <w:ind w:left="4691" w:hanging="480"/>
      </w:pPr>
    </w:lvl>
    <w:lvl w:ilvl="8" w:tplc="FFFFFFFF" w:tentative="1">
      <w:start w:val="1"/>
      <w:numFmt w:val="lowerRoman"/>
      <w:lvlText w:val="%9."/>
      <w:lvlJc w:val="right"/>
      <w:pPr>
        <w:ind w:left="5171" w:hanging="480"/>
      </w:pPr>
    </w:lvl>
  </w:abstractNum>
  <w:abstractNum w:abstractNumId="33">
    <w:nsid w:val="65FD5FB5"/>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4">
    <w:nsid w:val="6B991CFB"/>
    <w:multiLevelType w:val="hybridMultilevel"/>
    <w:tmpl w:val="400A482A"/>
    <w:lvl w:ilvl="0" w:tplc="FFFFFFFF">
      <w:start w:val="1"/>
      <w:numFmt w:val="upperLetter"/>
      <w:suff w:val="nothing"/>
      <w:lvlText w:val="%1."/>
      <w:lvlJc w:val="left"/>
      <w:pPr>
        <w:ind w:left="480" w:hanging="480"/>
      </w:pPr>
      <w:rPr>
        <w:rFonts w:hint="eastAsia"/>
      </w:rPr>
    </w:lvl>
    <w:lvl w:ilvl="1" w:tplc="FFFFFFFF" w:tentative="1">
      <w:start w:val="1"/>
      <w:numFmt w:val="ideographTraditional"/>
      <w:lvlText w:val="%2、"/>
      <w:lvlJc w:val="left"/>
      <w:pPr>
        <w:ind w:left="2974" w:hanging="480"/>
      </w:pPr>
    </w:lvl>
    <w:lvl w:ilvl="2" w:tplc="FFFFFFFF" w:tentative="1">
      <w:start w:val="1"/>
      <w:numFmt w:val="lowerRoman"/>
      <w:lvlText w:val="%3."/>
      <w:lvlJc w:val="right"/>
      <w:pPr>
        <w:ind w:left="3454" w:hanging="480"/>
      </w:pPr>
    </w:lvl>
    <w:lvl w:ilvl="3" w:tplc="FFFFFFFF" w:tentative="1">
      <w:start w:val="1"/>
      <w:numFmt w:val="decimal"/>
      <w:lvlText w:val="%4."/>
      <w:lvlJc w:val="left"/>
      <w:pPr>
        <w:ind w:left="3934" w:hanging="480"/>
      </w:pPr>
    </w:lvl>
    <w:lvl w:ilvl="4" w:tplc="FFFFFFFF" w:tentative="1">
      <w:start w:val="1"/>
      <w:numFmt w:val="ideographTraditional"/>
      <w:lvlText w:val="%5、"/>
      <w:lvlJc w:val="left"/>
      <w:pPr>
        <w:ind w:left="4414" w:hanging="480"/>
      </w:pPr>
    </w:lvl>
    <w:lvl w:ilvl="5" w:tplc="FFFFFFFF" w:tentative="1">
      <w:start w:val="1"/>
      <w:numFmt w:val="lowerRoman"/>
      <w:lvlText w:val="%6."/>
      <w:lvlJc w:val="right"/>
      <w:pPr>
        <w:ind w:left="4894" w:hanging="480"/>
      </w:pPr>
    </w:lvl>
    <w:lvl w:ilvl="6" w:tplc="FFFFFFFF" w:tentative="1">
      <w:start w:val="1"/>
      <w:numFmt w:val="decimal"/>
      <w:lvlText w:val="%7."/>
      <w:lvlJc w:val="left"/>
      <w:pPr>
        <w:ind w:left="5374" w:hanging="480"/>
      </w:pPr>
    </w:lvl>
    <w:lvl w:ilvl="7" w:tplc="FFFFFFFF" w:tentative="1">
      <w:start w:val="1"/>
      <w:numFmt w:val="ideographTraditional"/>
      <w:lvlText w:val="%8、"/>
      <w:lvlJc w:val="left"/>
      <w:pPr>
        <w:ind w:left="5854" w:hanging="480"/>
      </w:pPr>
    </w:lvl>
    <w:lvl w:ilvl="8" w:tplc="FFFFFFFF" w:tentative="1">
      <w:start w:val="1"/>
      <w:numFmt w:val="lowerRoman"/>
      <w:lvlText w:val="%9."/>
      <w:lvlJc w:val="right"/>
      <w:pPr>
        <w:ind w:left="6334" w:hanging="480"/>
      </w:pPr>
    </w:lvl>
  </w:abstractNum>
  <w:abstractNum w:abstractNumId="35">
    <w:nsid w:val="6D91149C"/>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nsid w:val="70D8676F"/>
    <w:multiLevelType w:val="hybridMultilevel"/>
    <w:tmpl w:val="7E7E3098"/>
    <w:lvl w:ilvl="0" w:tplc="8B2489FE">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0FB22E4"/>
    <w:multiLevelType w:val="hybridMultilevel"/>
    <w:tmpl w:val="404E6BBE"/>
    <w:lvl w:ilvl="0" w:tplc="4A5279B2">
      <w:start w:val="1"/>
      <w:numFmt w:val="decimal"/>
      <w:suff w:val="nothing"/>
      <w:lvlText w:val="(%1)"/>
      <w:lvlJc w:val="left"/>
      <w:pPr>
        <w:ind w:left="622"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69205D3"/>
    <w:multiLevelType w:val="hybridMultilevel"/>
    <w:tmpl w:val="A4143C38"/>
    <w:lvl w:ilvl="0" w:tplc="BBD8F4D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9">
    <w:nsid w:val="794C1EA6"/>
    <w:multiLevelType w:val="hybridMultilevel"/>
    <w:tmpl w:val="12022950"/>
    <w:lvl w:ilvl="0" w:tplc="FFFFFFFF">
      <w:start w:val="1"/>
      <w:numFmt w:val="decimal"/>
      <w:suff w:val="nothing"/>
      <w:lvlText w:val="%1."/>
      <w:lvlJc w:val="left"/>
      <w:pPr>
        <w:ind w:left="480" w:hanging="480"/>
      </w:pPr>
      <w:rPr>
        <w:rFonts w:hint="eastAsia"/>
      </w:rPr>
    </w:lvl>
    <w:lvl w:ilvl="1" w:tplc="FFFFFFFF">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0">
    <w:nsid w:val="795207CF"/>
    <w:multiLevelType w:val="hybridMultilevel"/>
    <w:tmpl w:val="F1C0F16E"/>
    <w:lvl w:ilvl="0" w:tplc="FFFFFFFF">
      <w:start w:val="1"/>
      <w:numFmt w:val="decimal"/>
      <w:suff w:val="nothing"/>
      <w:lvlText w:val="(%1)"/>
      <w:lvlJc w:val="left"/>
      <w:pPr>
        <w:ind w:left="480" w:hanging="480"/>
      </w:pPr>
      <w:rPr>
        <w:rFonts w:hint="eastAsia"/>
        <w:color w:val="auto"/>
      </w:rPr>
    </w:lvl>
    <w:lvl w:ilvl="1" w:tplc="FFFFFFFF" w:tentative="1">
      <w:start w:val="1"/>
      <w:numFmt w:val="ideographTraditional"/>
      <w:lvlText w:val="%2、"/>
      <w:lvlJc w:val="left"/>
      <w:pPr>
        <w:ind w:left="1669" w:hanging="480"/>
      </w:pPr>
    </w:lvl>
    <w:lvl w:ilvl="2" w:tplc="FFFFFFFF" w:tentative="1">
      <w:start w:val="1"/>
      <w:numFmt w:val="lowerRoman"/>
      <w:lvlText w:val="%3."/>
      <w:lvlJc w:val="right"/>
      <w:pPr>
        <w:ind w:left="2149" w:hanging="480"/>
      </w:pPr>
    </w:lvl>
    <w:lvl w:ilvl="3" w:tplc="FFFFFFFF" w:tentative="1">
      <w:start w:val="1"/>
      <w:numFmt w:val="decimal"/>
      <w:lvlText w:val="%4."/>
      <w:lvlJc w:val="left"/>
      <w:pPr>
        <w:ind w:left="2629" w:hanging="480"/>
      </w:pPr>
    </w:lvl>
    <w:lvl w:ilvl="4" w:tplc="FFFFFFFF" w:tentative="1">
      <w:start w:val="1"/>
      <w:numFmt w:val="ideographTraditional"/>
      <w:lvlText w:val="%5、"/>
      <w:lvlJc w:val="left"/>
      <w:pPr>
        <w:ind w:left="3109" w:hanging="480"/>
      </w:pPr>
    </w:lvl>
    <w:lvl w:ilvl="5" w:tplc="FFFFFFFF" w:tentative="1">
      <w:start w:val="1"/>
      <w:numFmt w:val="lowerRoman"/>
      <w:lvlText w:val="%6."/>
      <w:lvlJc w:val="right"/>
      <w:pPr>
        <w:ind w:left="3589" w:hanging="480"/>
      </w:pPr>
    </w:lvl>
    <w:lvl w:ilvl="6" w:tplc="FFFFFFFF" w:tentative="1">
      <w:start w:val="1"/>
      <w:numFmt w:val="decimal"/>
      <w:lvlText w:val="%7."/>
      <w:lvlJc w:val="left"/>
      <w:pPr>
        <w:ind w:left="4069" w:hanging="480"/>
      </w:pPr>
    </w:lvl>
    <w:lvl w:ilvl="7" w:tplc="FFFFFFFF" w:tentative="1">
      <w:start w:val="1"/>
      <w:numFmt w:val="ideographTraditional"/>
      <w:lvlText w:val="%8、"/>
      <w:lvlJc w:val="left"/>
      <w:pPr>
        <w:ind w:left="4549" w:hanging="480"/>
      </w:pPr>
    </w:lvl>
    <w:lvl w:ilvl="8" w:tplc="FFFFFFFF" w:tentative="1">
      <w:start w:val="1"/>
      <w:numFmt w:val="lowerRoman"/>
      <w:lvlText w:val="%9."/>
      <w:lvlJc w:val="right"/>
      <w:pPr>
        <w:ind w:left="5029" w:hanging="480"/>
      </w:pPr>
    </w:lvl>
  </w:abstractNum>
  <w:abstractNum w:abstractNumId="41">
    <w:nsid w:val="7F077375"/>
    <w:multiLevelType w:val="hybridMultilevel"/>
    <w:tmpl w:val="404E6BBE"/>
    <w:lvl w:ilvl="0" w:tplc="4A5279B2">
      <w:start w:val="1"/>
      <w:numFmt w:val="decimal"/>
      <w:suff w:val="nothing"/>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F1A4BCE"/>
    <w:multiLevelType w:val="hybridMultilevel"/>
    <w:tmpl w:val="12022950"/>
    <w:lvl w:ilvl="0" w:tplc="FFFFFFFF">
      <w:start w:val="1"/>
      <w:numFmt w:val="decimal"/>
      <w:suff w:val="nothing"/>
      <w:lvlText w:val="%1."/>
      <w:lvlJc w:val="left"/>
      <w:pPr>
        <w:ind w:left="480" w:hanging="480"/>
      </w:pPr>
      <w:rPr>
        <w:rFonts w:hint="eastAsia"/>
      </w:rPr>
    </w:lvl>
    <w:lvl w:ilvl="1" w:tplc="707A69AA">
      <w:start w:val="1"/>
      <w:numFmt w:val="lowerLetter"/>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3">
    <w:nsid w:val="7F326A19"/>
    <w:multiLevelType w:val="hybridMultilevel"/>
    <w:tmpl w:val="A4143C38"/>
    <w:lvl w:ilvl="0" w:tplc="BBD8F4D2">
      <w:start w:val="1"/>
      <w:numFmt w:val="decimal"/>
      <w:suff w:val="nothing"/>
      <w:lvlText w:val="(%1)"/>
      <w:lvlJc w:val="left"/>
      <w:pPr>
        <w:ind w:left="1898" w:hanging="480"/>
      </w:pPr>
      <w:rPr>
        <w:rFonts w:hint="default"/>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num w:numId="1">
    <w:abstractNumId w:val="1"/>
  </w:num>
  <w:num w:numId="2">
    <w:abstractNumId w:val="43"/>
  </w:num>
  <w:num w:numId="3">
    <w:abstractNumId w:val="3"/>
  </w:num>
  <w:num w:numId="4">
    <w:abstractNumId w:val="26"/>
  </w:num>
  <w:num w:numId="5">
    <w:abstractNumId w:val="38"/>
  </w:num>
  <w:num w:numId="6">
    <w:abstractNumId w:val="17"/>
  </w:num>
  <w:num w:numId="7">
    <w:abstractNumId w:val="30"/>
  </w:num>
  <w:num w:numId="8">
    <w:abstractNumId w:val="15"/>
  </w:num>
  <w:num w:numId="9">
    <w:abstractNumId w:val="0"/>
  </w:num>
  <w:num w:numId="10">
    <w:abstractNumId w:val="21"/>
  </w:num>
  <w:num w:numId="11">
    <w:abstractNumId w:val="32"/>
  </w:num>
  <w:num w:numId="12">
    <w:abstractNumId w:val="7"/>
  </w:num>
  <w:num w:numId="13">
    <w:abstractNumId w:val="42"/>
  </w:num>
  <w:num w:numId="14">
    <w:abstractNumId w:val="31"/>
  </w:num>
  <w:num w:numId="15">
    <w:abstractNumId w:val="8"/>
  </w:num>
  <w:num w:numId="16">
    <w:abstractNumId w:val="34"/>
  </w:num>
  <w:num w:numId="17">
    <w:abstractNumId w:val="29"/>
  </w:num>
  <w:num w:numId="18">
    <w:abstractNumId w:val="35"/>
  </w:num>
  <w:num w:numId="19">
    <w:abstractNumId w:val="10"/>
  </w:num>
  <w:num w:numId="20">
    <w:abstractNumId w:val="24"/>
  </w:num>
  <w:num w:numId="21">
    <w:abstractNumId w:val="20"/>
  </w:num>
  <w:num w:numId="22">
    <w:abstractNumId w:val="33"/>
  </w:num>
  <w:num w:numId="23">
    <w:abstractNumId w:val="14"/>
  </w:num>
  <w:num w:numId="24">
    <w:abstractNumId w:val="27"/>
  </w:num>
  <w:num w:numId="25">
    <w:abstractNumId w:val="39"/>
  </w:num>
  <w:num w:numId="26">
    <w:abstractNumId w:val="12"/>
  </w:num>
  <w:num w:numId="27">
    <w:abstractNumId w:val="19"/>
  </w:num>
  <w:num w:numId="28">
    <w:abstractNumId w:val="36"/>
  </w:num>
  <w:num w:numId="29">
    <w:abstractNumId w:val="11"/>
  </w:num>
  <w:num w:numId="30">
    <w:abstractNumId w:val="41"/>
  </w:num>
  <w:num w:numId="31">
    <w:abstractNumId w:val="23"/>
  </w:num>
  <w:num w:numId="32">
    <w:abstractNumId w:val="9"/>
  </w:num>
  <w:num w:numId="33">
    <w:abstractNumId w:val="2"/>
  </w:num>
  <w:num w:numId="34">
    <w:abstractNumId w:val="28"/>
  </w:num>
  <w:num w:numId="35">
    <w:abstractNumId w:val="37"/>
  </w:num>
  <w:num w:numId="36">
    <w:abstractNumId w:val="18"/>
  </w:num>
  <w:num w:numId="37">
    <w:abstractNumId w:val="13"/>
  </w:num>
  <w:num w:numId="38">
    <w:abstractNumId w:val="25"/>
  </w:num>
  <w:num w:numId="39">
    <w:abstractNumId w:val="16"/>
  </w:num>
  <w:num w:numId="40">
    <w:abstractNumId w:val="40"/>
  </w:num>
  <w:num w:numId="41">
    <w:abstractNumId w:val="22"/>
  </w:num>
  <w:num w:numId="42">
    <w:abstractNumId w:val="4"/>
  </w:num>
  <w:num w:numId="43">
    <w:abstractNumId w:val="6"/>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F9"/>
    <w:rsid w:val="00013BEF"/>
    <w:rsid w:val="0001430F"/>
    <w:rsid w:val="000511C6"/>
    <w:rsid w:val="000706B4"/>
    <w:rsid w:val="00073097"/>
    <w:rsid w:val="00080AED"/>
    <w:rsid w:val="000819EE"/>
    <w:rsid w:val="000852AC"/>
    <w:rsid w:val="00094710"/>
    <w:rsid w:val="000A0B59"/>
    <w:rsid w:val="000C23FE"/>
    <w:rsid w:val="000D5F42"/>
    <w:rsid w:val="000D60E5"/>
    <w:rsid w:val="000F0CE9"/>
    <w:rsid w:val="000F1487"/>
    <w:rsid w:val="000F6F6D"/>
    <w:rsid w:val="0010027A"/>
    <w:rsid w:val="00132D9D"/>
    <w:rsid w:val="00135A32"/>
    <w:rsid w:val="00155996"/>
    <w:rsid w:val="00176610"/>
    <w:rsid w:val="001A2AAC"/>
    <w:rsid w:val="001A598B"/>
    <w:rsid w:val="001B2E6D"/>
    <w:rsid w:val="001C0197"/>
    <w:rsid w:val="001C2FD3"/>
    <w:rsid w:val="001D1812"/>
    <w:rsid w:val="001D5B30"/>
    <w:rsid w:val="001E2BC2"/>
    <w:rsid w:val="001F004C"/>
    <w:rsid w:val="001F4F54"/>
    <w:rsid w:val="001F5741"/>
    <w:rsid w:val="002042E9"/>
    <w:rsid w:val="002170CA"/>
    <w:rsid w:val="00227F79"/>
    <w:rsid w:val="00230E65"/>
    <w:rsid w:val="00234306"/>
    <w:rsid w:val="0024003C"/>
    <w:rsid w:val="00242A47"/>
    <w:rsid w:val="00242B4F"/>
    <w:rsid w:val="002500B6"/>
    <w:rsid w:val="0025272A"/>
    <w:rsid w:val="002554A1"/>
    <w:rsid w:val="0028021F"/>
    <w:rsid w:val="00283117"/>
    <w:rsid w:val="00285BAA"/>
    <w:rsid w:val="002A2E71"/>
    <w:rsid w:val="002B33F4"/>
    <w:rsid w:val="002B47E3"/>
    <w:rsid w:val="002C6505"/>
    <w:rsid w:val="002D042D"/>
    <w:rsid w:val="002D43A2"/>
    <w:rsid w:val="002D6BC1"/>
    <w:rsid w:val="002F21D7"/>
    <w:rsid w:val="00312973"/>
    <w:rsid w:val="00325667"/>
    <w:rsid w:val="00330BBD"/>
    <w:rsid w:val="00347082"/>
    <w:rsid w:val="00347090"/>
    <w:rsid w:val="00353035"/>
    <w:rsid w:val="0035600C"/>
    <w:rsid w:val="003720B8"/>
    <w:rsid w:val="0038233A"/>
    <w:rsid w:val="00396C14"/>
    <w:rsid w:val="003B731D"/>
    <w:rsid w:val="003C0C5F"/>
    <w:rsid w:val="003C333F"/>
    <w:rsid w:val="003C424B"/>
    <w:rsid w:val="003D2044"/>
    <w:rsid w:val="003D254E"/>
    <w:rsid w:val="00400EE1"/>
    <w:rsid w:val="004162ED"/>
    <w:rsid w:val="004206C7"/>
    <w:rsid w:val="0042357E"/>
    <w:rsid w:val="0043738E"/>
    <w:rsid w:val="00451B6D"/>
    <w:rsid w:val="00466DB6"/>
    <w:rsid w:val="00474491"/>
    <w:rsid w:val="0048293E"/>
    <w:rsid w:val="0048776B"/>
    <w:rsid w:val="0049652A"/>
    <w:rsid w:val="004C4763"/>
    <w:rsid w:val="004C7193"/>
    <w:rsid w:val="004D737E"/>
    <w:rsid w:val="004E0708"/>
    <w:rsid w:val="005015EC"/>
    <w:rsid w:val="005166C3"/>
    <w:rsid w:val="005179D0"/>
    <w:rsid w:val="005237A3"/>
    <w:rsid w:val="005332A0"/>
    <w:rsid w:val="0053411D"/>
    <w:rsid w:val="00536CC8"/>
    <w:rsid w:val="00563EA0"/>
    <w:rsid w:val="00565AAE"/>
    <w:rsid w:val="00593229"/>
    <w:rsid w:val="00597292"/>
    <w:rsid w:val="005B01BC"/>
    <w:rsid w:val="005C15DF"/>
    <w:rsid w:val="005C581C"/>
    <w:rsid w:val="005D7A21"/>
    <w:rsid w:val="005E52E2"/>
    <w:rsid w:val="00605867"/>
    <w:rsid w:val="00607D2E"/>
    <w:rsid w:val="00610539"/>
    <w:rsid w:val="00624493"/>
    <w:rsid w:val="006269E8"/>
    <w:rsid w:val="00640A27"/>
    <w:rsid w:val="00650C71"/>
    <w:rsid w:val="006563CE"/>
    <w:rsid w:val="00656577"/>
    <w:rsid w:val="00662607"/>
    <w:rsid w:val="00671575"/>
    <w:rsid w:val="00673A57"/>
    <w:rsid w:val="006828B7"/>
    <w:rsid w:val="00690101"/>
    <w:rsid w:val="00693ED2"/>
    <w:rsid w:val="006A0196"/>
    <w:rsid w:val="006A1D83"/>
    <w:rsid w:val="006B30EC"/>
    <w:rsid w:val="006B6F77"/>
    <w:rsid w:val="006C158E"/>
    <w:rsid w:val="006D12F2"/>
    <w:rsid w:val="006E2762"/>
    <w:rsid w:val="006E2864"/>
    <w:rsid w:val="006E5D58"/>
    <w:rsid w:val="006F001C"/>
    <w:rsid w:val="006F2DB8"/>
    <w:rsid w:val="006F43FE"/>
    <w:rsid w:val="006F5F7C"/>
    <w:rsid w:val="00724A2C"/>
    <w:rsid w:val="00734380"/>
    <w:rsid w:val="0075410A"/>
    <w:rsid w:val="00760152"/>
    <w:rsid w:val="007662CE"/>
    <w:rsid w:val="00773926"/>
    <w:rsid w:val="00791328"/>
    <w:rsid w:val="00792763"/>
    <w:rsid w:val="007A02FE"/>
    <w:rsid w:val="007A268F"/>
    <w:rsid w:val="007C191A"/>
    <w:rsid w:val="007D6706"/>
    <w:rsid w:val="007E09EB"/>
    <w:rsid w:val="007E39A7"/>
    <w:rsid w:val="007F5170"/>
    <w:rsid w:val="008018D5"/>
    <w:rsid w:val="00802C4A"/>
    <w:rsid w:val="00804458"/>
    <w:rsid w:val="0081507B"/>
    <w:rsid w:val="00815FE1"/>
    <w:rsid w:val="00831E29"/>
    <w:rsid w:val="008344A9"/>
    <w:rsid w:val="00852A70"/>
    <w:rsid w:val="008A2870"/>
    <w:rsid w:val="008A5B16"/>
    <w:rsid w:val="008A5C44"/>
    <w:rsid w:val="008C116E"/>
    <w:rsid w:val="008C4C81"/>
    <w:rsid w:val="008C60CF"/>
    <w:rsid w:val="008D3555"/>
    <w:rsid w:val="008E6931"/>
    <w:rsid w:val="008F4DDD"/>
    <w:rsid w:val="008F4FF9"/>
    <w:rsid w:val="008F5BF6"/>
    <w:rsid w:val="00907159"/>
    <w:rsid w:val="00923E52"/>
    <w:rsid w:val="009555E8"/>
    <w:rsid w:val="00955FC8"/>
    <w:rsid w:val="00962645"/>
    <w:rsid w:val="00966C57"/>
    <w:rsid w:val="00970AF8"/>
    <w:rsid w:val="0098722E"/>
    <w:rsid w:val="0099071A"/>
    <w:rsid w:val="0099153D"/>
    <w:rsid w:val="009A1E4E"/>
    <w:rsid w:val="009A47DD"/>
    <w:rsid w:val="009A6B7C"/>
    <w:rsid w:val="009C0B4E"/>
    <w:rsid w:val="009C1417"/>
    <w:rsid w:val="009D40AF"/>
    <w:rsid w:val="009F2B47"/>
    <w:rsid w:val="00A4168F"/>
    <w:rsid w:val="00A42F3C"/>
    <w:rsid w:val="00A45FA0"/>
    <w:rsid w:val="00A5421C"/>
    <w:rsid w:val="00A65456"/>
    <w:rsid w:val="00A76875"/>
    <w:rsid w:val="00AA796C"/>
    <w:rsid w:val="00AB0194"/>
    <w:rsid w:val="00AB0D1F"/>
    <w:rsid w:val="00AD6F36"/>
    <w:rsid w:val="00AE0A0F"/>
    <w:rsid w:val="00AE1D92"/>
    <w:rsid w:val="00AE388A"/>
    <w:rsid w:val="00AF4175"/>
    <w:rsid w:val="00B006A9"/>
    <w:rsid w:val="00B15D61"/>
    <w:rsid w:val="00B16C69"/>
    <w:rsid w:val="00B278E3"/>
    <w:rsid w:val="00B32A67"/>
    <w:rsid w:val="00B4640A"/>
    <w:rsid w:val="00B5102D"/>
    <w:rsid w:val="00B51F0D"/>
    <w:rsid w:val="00B60487"/>
    <w:rsid w:val="00B63589"/>
    <w:rsid w:val="00B63DC0"/>
    <w:rsid w:val="00B641A2"/>
    <w:rsid w:val="00B779EA"/>
    <w:rsid w:val="00B8103B"/>
    <w:rsid w:val="00B92E3C"/>
    <w:rsid w:val="00B971BA"/>
    <w:rsid w:val="00BA4651"/>
    <w:rsid w:val="00BB1D0E"/>
    <w:rsid w:val="00BB3C85"/>
    <w:rsid w:val="00BB5139"/>
    <w:rsid w:val="00BC3804"/>
    <w:rsid w:val="00BD156A"/>
    <w:rsid w:val="00BD23B8"/>
    <w:rsid w:val="00BF2786"/>
    <w:rsid w:val="00BF54B4"/>
    <w:rsid w:val="00C25F75"/>
    <w:rsid w:val="00C50314"/>
    <w:rsid w:val="00C53E0E"/>
    <w:rsid w:val="00C565E8"/>
    <w:rsid w:val="00C62000"/>
    <w:rsid w:val="00C741AC"/>
    <w:rsid w:val="00C96AD2"/>
    <w:rsid w:val="00CA4685"/>
    <w:rsid w:val="00CC3AB1"/>
    <w:rsid w:val="00CC68DD"/>
    <w:rsid w:val="00CD3DD4"/>
    <w:rsid w:val="00CD553E"/>
    <w:rsid w:val="00CE1B8A"/>
    <w:rsid w:val="00CE1E94"/>
    <w:rsid w:val="00CF5041"/>
    <w:rsid w:val="00D16F5C"/>
    <w:rsid w:val="00D53229"/>
    <w:rsid w:val="00D55C60"/>
    <w:rsid w:val="00D61C7F"/>
    <w:rsid w:val="00D75F00"/>
    <w:rsid w:val="00DA20BF"/>
    <w:rsid w:val="00DB6F26"/>
    <w:rsid w:val="00DB7030"/>
    <w:rsid w:val="00DC213D"/>
    <w:rsid w:val="00DC5618"/>
    <w:rsid w:val="00DE004D"/>
    <w:rsid w:val="00DE11EA"/>
    <w:rsid w:val="00DE3A95"/>
    <w:rsid w:val="00DE56EB"/>
    <w:rsid w:val="00DE6449"/>
    <w:rsid w:val="00DE703B"/>
    <w:rsid w:val="00DE70CD"/>
    <w:rsid w:val="00DF7CE9"/>
    <w:rsid w:val="00E172D5"/>
    <w:rsid w:val="00E22776"/>
    <w:rsid w:val="00E625D6"/>
    <w:rsid w:val="00E66627"/>
    <w:rsid w:val="00E71ACC"/>
    <w:rsid w:val="00E73BFD"/>
    <w:rsid w:val="00E86DB2"/>
    <w:rsid w:val="00E921CE"/>
    <w:rsid w:val="00EA000C"/>
    <w:rsid w:val="00EA1E8B"/>
    <w:rsid w:val="00EB64CB"/>
    <w:rsid w:val="00EB6688"/>
    <w:rsid w:val="00EB7AD5"/>
    <w:rsid w:val="00EC7FA5"/>
    <w:rsid w:val="00ED2609"/>
    <w:rsid w:val="00F033EC"/>
    <w:rsid w:val="00F03C98"/>
    <w:rsid w:val="00F10BBF"/>
    <w:rsid w:val="00F11A62"/>
    <w:rsid w:val="00F12896"/>
    <w:rsid w:val="00F13D91"/>
    <w:rsid w:val="00F15AFB"/>
    <w:rsid w:val="00F321AC"/>
    <w:rsid w:val="00F53681"/>
    <w:rsid w:val="00F5375A"/>
    <w:rsid w:val="00F55A17"/>
    <w:rsid w:val="00F626FB"/>
    <w:rsid w:val="00F813D0"/>
    <w:rsid w:val="00FB2FAD"/>
    <w:rsid w:val="00FC3BDD"/>
    <w:rsid w:val="00FD35F7"/>
    <w:rsid w:val="00FD6602"/>
    <w:rsid w:val="00FE146F"/>
    <w:rsid w:val="00FE161D"/>
    <w:rsid w:val="00FE50A6"/>
    <w:rsid w:val="00FF0164"/>
    <w:rsid w:val="00FF38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C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character" w:styleId="ab">
    <w:name w:val="FollowedHyperlink"/>
    <w:basedOn w:val="a0"/>
    <w:uiPriority w:val="99"/>
    <w:semiHidden/>
    <w:unhideWhenUsed/>
    <w:rsid w:val="00955FC8"/>
    <w:rPr>
      <w:color w:val="800080" w:themeColor="followedHyperlink"/>
      <w:u w:val="single"/>
    </w:rPr>
  </w:style>
  <w:style w:type="character" w:customStyle="1" w:styleId="1">
    <w:name w:val="未解析的提及1"/>
    <w:basedOn w:val="a0"/>
    <w:uiPriority w:val="99"/>
    <w:semiHidden/>
    <w:unhideWhenUsed/>
    <w:rsid w:val="00955FC8"/>
    <w:rPr>
      <w:color w:val="605E5C"/>
      <w:shd w:val="clear" w:color="auto" w:fill="E1DFDD"/>
    </w:rPr>
  </w:style>
  <w:style w:type="paragraph" w:customStyle="1" w:styleId="Default">
    <w:name w:val="Default"/>
    <w:rsid w:val="007D6706"/>
    <w:pPr>
      <w:widowControl w:val="0"/>
      <w:autoSpaceDE w:val="0"/>
      <w:autoSpaceDN w:val="0"/>
      <w:adjustRightInd w:val="0"/>
    </w:pPr>
    <w:rPr>
      <w:rFonts w:ascii="標楷體" w:eastAsia="標楷體" w:cs="標楷體"/>
      <w:color w:val="000000"/>
      <w:kern w:val="0"/>
      <w:szCs w:val="24"/>
    </w:rPr>
  </w:style>
  <w:style w:type="paragraph" w:styleId="ac">
    <w:name w:val="List Paragraph"/>
    <w:basedOn w:val="a"/>
    <w:uiPriority w:val="34"/>
    <w:qFormat/>
    <w:rsid w:val="007D6706"/>
    <w:pPr>
      <w:ind w:leftChars="200" w:left="480"/>
    </w:pPr>
  </w:style>
  <w:style w:type="table" w:customStyle="1" w:styleId="10">
    <w:name w:val="表格格線1"/>
    <w:basedOn w:val="a1"/>
    <w:next w:val="a9"/>
    <w:uiPriority w:val="59"/>
    <w:rsid w:val="00E17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299504848">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UploadFile/attachfilecomm/%e8%b3%87%e9%80%9a%e7%b3%bb%e7%b5%b1%e9%98%b2%e8%ad%b7%e5%9f%ba%e6%ba%96%e9%a9%97%e8%ad%89%e5%af%a6%e5%8b%99(V1.1)_1110928.ra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ics.nat.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10</Pages>
  <Words>1135</Words>
  <Characters>6476</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採購協處-王華恩</dc:creator>
  <cp:lastModifiedBy>USER</cp:lastModifiedBy>
  <cp:revision>13</cp:revision>
  <cp:lastPrinted>2024-12-06T05:33:00Z</cp:lastPrinted>
  <dcterms:created xsi:type="dcterms:W3CDTF">2024-12-24T07:32:00Z</dcterms:created>
  <dcterms:modified xsi:type="dcterms:W3CDTF">2025-02-04T08:59:00Z</dcterms:modified>
</cp:coreProperties>
</file>